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C942" w14:textId="77777777" w:rsidR="00A77C16" w:rsidRPr="007A787D" w:rsidRDefault="00A77C16" w:rsidP="00A77C16">
      <w:pPr>
        <w:spacing w:before="161" w:after="161"/>
        <w:ind w:right="-284"/>
        <w:outlineLvl w:val="0"/>
        <w:rPr>
          <w:rFonts w:ascii="Calibri" w:hAnsi="Calibri" w:cs="Calibri"/>
          <w:b/>
          <w:color w:val="000000"/>
          <w:kern w:val="36"/>
          <w:sz w:val="52"/>
          <w:szCs w:val="52"/>
          <w:lang w:eastAsia="de-DE"/>
        </w:rPr>
      </w:pPr>
      <w:bookmarkStart w:id="0" w:name="_Hlk125456215"/>
    </w:p>
    <w:p w14:paraId="15398EAB" w14:textId="4B516F2C" w:rsidR="00A77C16" w:rsidRPr="007A787D" w:rsidRDefault="00EA5084" w:rsidP="00A77C16">
      <w:pPr>
        <w:spacing w:before="161" w:after="161" w:line="480" w:lineRule="exact"/>
        <w:ind w:right="-284"/>
        <w:outlineLvl w:val="0"/>
        <w:rPr>
          <w:rFonts w:ascii="Calibri" w:hAnsi="Calibri" w:cs="Calibri"/>
          <w:b/>
          <w:color w:val="000000"/>
          <w:kern w:val="36"/>
          <w:sz w:val="52"/>
          <w:szCs w:val="52"/>
          <w:lang w:eastAsia="de-DE"/>
        </w:rPr>
      </w:pPr>
      <w:r w:rsidRPr="007A787D">
        <w:rPr>
          <w:rFonts w:ascii="Calibri" w:hAnsi="Calibri" w:cs="Calibri"/>
          <w:b/>
          <w:color w:val="000000"/>
          <w:kern w:val="36"/>
          <w:sz w:val="52"/>
          <w:szCs w:val="52"/>
          <w:lang w:eastAsia="de-DE"/>
        </w:rPr>
        <w:t>P</w:t>
      </w:r>
      <w:r w:rsidR="00A77C16" w:rsidRPr="007A787D">
        <w:rPr>
          <w:rFonts w:ascii="Calibri" w:hAnsi="Calibri" w:cs="Calibri"/>
          <w:b/>
          <w:color w:val="000000"/>
          <w:kern w:val="36"/>
          <w:sz w:val="52"/>
          <w:szCs w:val="52"/>
          <w:lang w:eastAsia="de-DE"/>
        </w:rPr>
        <w:t>rojekt</w:t>
      </w:r>
      <w:r w:rsidRPr="007A787D">
        <w:rPr>
          <w:rFonts w:ascii="Calibri" w:hAnsi="Calibri" w:cs="Calibri"/>
          <w:b/>
          <w:color w:val="000000"/>
          <w:kern w:val="36"/>
          <w:sz w:val="52"/>
          <w:szCs w:val="52"/>
          <w:lang w:eastAsia="de-DE"/>
        </w:rPr>
        <w:t>tage</w:t>
      </w:r>
      <w:r w:rsidR="00A77C16" w:rsidRPr="007A787D">
        <w:rPr>
          <w:rFonts w:ascii="Calibri" w:hAnsi="Calibri" w:cs="Calibri"/>
          <w:b/>
          <w:color w:val="000000"/>
          <w:kern w:val="36"/>
          <w:sz w:val="52"/>
          <w:szCs w:val="52"/>
          <w:lang w:eastAsia="de-DE"/>
        </w:rPr>
        <w:t xml:space="preserve"> mit Prost</w:t>
      </w:r>
      <w:r w:rsidR="00147CA2" w:rsidRPr="007A787D">
        <w:rPr>
          <w:rFonts w:ascii="Calibri" w:hAnsi="Calibri" w:cs="Calibri"/>
          <w:b/>
          <w:color w:val="000000"/>
          <w:kern w:val="36"/>
          <w:sz w:val="52"/>
          <w:szCs w:val="52"/>
          <w:lang w:eastAsia="de-DE"/>
        </w:rPr>
        <w:t xml:space="preserve">: </w:t>
      </w:r>
      <w:r w:rsidR="00147CA2" w:rsidRPr="007A787D">
        <w:rPr>
          <w:rFonts w:ascii="Calibri" w:hAnsi="Calibri" w:cs="Calibri"/>
          <w:b/>
          <w:color w:val="000000"/>
          <w:kern w:val="36"/>
          <w:sz w:val="52"/>
          <w:szCs w:val="52"/>
          <w:lang w:eastAsia="de-DE"/>
        </w:rPr>
        <w:br/>
      </w:r>
      <w:r w:rsidR="00A77C16" w:rsidRPr="007A787D">
        <w:rPr>
          <w:rFonts w:ascii="Calibri" w:hAnsi="Calibri" w:cs="Calibri"/>
          <w:b/>
          <w:color w:val="000000"/>
          <w:kern w:val="36"/>
          <w:sz w:val="52"/>
          <w:szCs w:val="52"/>
          <w:lang w:eastAsia="de-DE"/>
        </w:rPr>
        <w:t xml:space="preserve">Stiegl-Lehrlinge brauen eigenes Bier </w:t>
      </w:r>
    </w:p>
    <w:p w14:paraId="4481EC12" w14:textId="77777777" w:rsidR="00A77C16" w:rsidRPr="007A787D" w:rsidRDefault="00A77C16" w:rsidP="00A77C16">
      <w:pPr>
        <w:spacing w:before="161" w:after="161" w:line="320" w:lineRule="exact"/>
        <w:ind w:right="-284"/>
        <w:outlineLvl w:val="0"/>
        <w:rPr>
          <w:rFonts w:ascii="Calibri" w:hAnsi="Calibri" w:cs="Calibri"/>
          <w:b/>
          <w:color w:val="000000"/>
          <w:kern w:val="36"/>
          <w:sz w:val="52"/>
          <w:szCs w:val="52"/>
          <w:lang w:eastAsia="de-DE"/>
        </w:rPr>
      </w:pPr>
    </w:p>
    <w:p w14:paraId="670F3A87" w14:textId="793255EB" w:rsidR="00FF35A4" w:rsidRPr="007A787D" w:rsidRDefault="00A77C16" w:rsidP="00FF35A4">
      <w:pPr>
        <w:tabs>
          <w:tab w:val="left" w:pos="1276"/>
        </w:tabs>
        <w:jc w:val="both"/>
        <w:rPr>
          <w:rFonts w:ascii="Calibri" w:hAnsi="Calibri" w:cs="Calibri"/>
          <w:b/>
          <w:bCs/>
          <w:sz w:val="28"/>
          <w:szCs w:val="28"/>
        </w:rPr>
      </w:pPr>
      <w:r w:rsidRPr="007A787D">
        <w:rPr>
          <w:rFonts w:ascii="Calibri" w:hAnsi="Calibri" w:cs="Calibri"/>
          <w:b/>
          <w:bCs/>
          <w:sz w:val="28"/>
          <w:szCs w:val="28"/>
        </w:rPr>
        <w:t xml:space="preserve">•  </w:t>
      </w:r>
      <w:r w:rsidR="00FF35A4" w:rsidRPr="007A787D">
        <w:rPr>
          <w:rFonts w:ascii="Calibri" w:hAnsi="Calibri" w:cs="Calibri"/>
          <w:b/>
          <w:bCs/>
          <w:sz w:val="28"/>
          <w:szCs w:val="28"/>
        </w:rPr>
        <w:t xml:space="preserve">Geschmackvolles </w:t>
      </w:r>
      <w:r w:rsidR="001C22D2" w:rsidRPr="007A787D">
        <w:rPr>
          <w:rFonts w:ascii="Calibri" w:hAnsi="Calibri" w:cs="Calibri"/>
          <w:b/>
          <w:bCs/>
          <w:sz w:val="28"/>
          <w:szCs w:val="28"/>
        </w:rPr>
        <w:t>Gemeinschafts-</w:t>
      </w:r>
      <w:r w:rsidR="00FF35A4" w:rsidRPr="007A787D">
        <w:rPr>
          <w:rFonts w:ascii="Calibri" w:hAnsi="Calibri" w:cs="Calibri"/>
          <w:b/>
          <w:bCs/>
          <w:sz w:val="28"/>
          <w:szCs w:val="28"/>
        </w:rPr>
        <w:t xml:space="preserve">Projekt in der Stiegl-Lehrlingsakademie </w:t>
      </w:r>
    </w:p>
    <w:p w14:paraId="474A448E" w14:textId="3679CACB" w:rsidR="00A77C16" w:rsidRPr="007A787D" w:rsidRDefault="00FF35A4" w:rsidP="00A77C16">
      <w:pPr>
        <w:tabs>
          <w:tab w:val="left" w:pos="1276"/>
        </w:tabs>
        <w:jc w:val="both"/>
        <w:rPr>
          <w:rFonts w:ascii="Calibri" w:hAnsi="Calibri" w:cs="Calibri"/>
          <w:b/>
          <w:bCs/>
          <w:sz w:val="28"/>
          <w:szCs w:val="28"/>
        </w:rPr>
      </w:pPr>
      <w:r w:rsidRPr="007A787D">
        <w:rPr>
          <w:rFonts w:ascii="Calibri" w:hAnsi="Calibri" w:cs="Calibri"/>
          <w:b/>
          <w:bCs/>
          <w:sz w:val="28"/>
          <w:szCs w:val="28"/>
        </w:rPr>
        <w:t xml:space="preserve">•  </w:t>
      </w:r>
      <w:r w:rsidR="00B7324E" w:rsidRPr="007A787D">
        <w:rPr>
          <w:rFonts w:ascii="Calibri" w:hAnsi="Calibri" w:cs="Calibri"/>
          <w:b/>
          <w:bCs/>
          <w:sz w:val="28"/>
          <w:szCs w:val="28"/>
        </w:rPr>
        <w:t xml:space="preserve">Lehre mit Mehrwert im </w:t>
      </w:r>
      <w:r w:rsidR="00B57407" w:rsidRPr="007A787D">
        <w:rPr>
          <w:rFonts w:ascii="Calibri" w:hAnsi="Calibri" w:cs="Calibri"/>
          <w:b/>
          <w:bCs/>
          <w:sz w:val="28"/>
          <w:szCs w:val="28"/>
        </w:rPr>
        <w:t xml:space="preserve">Salzburger </w:t>
      </w:r>
      <w:r w:rsidR="00B7324E" w:rsidRPr="007A787D">
        <w:rPr>
          <w:rFonts w:ascii="Calibri" w:hAnsi="Calibri" w:cs="Calibri"/>
          <w:b/>
          <w:bCs/>
          <w:sz w:val="28"/>
          <w:szCs w:val="28"/>
        </w:rPr>
        <w:t>Familienunternehmen</w:t>
      </w:r>
      <w:r w:rsidR="004E18D9" w:rsidRPr="007A787D">
        <w:rPr>
          <w:rFonts w:ascii="Calibri" w:hAnsi="Calibri" w:cs="Calibri"/>
          <w:b/>
          <w:bCs/>
          <w:sz w:val="28"/>
          <w:szCs w:val="28"/>
        </w:rPr>
        <w:t xml:space="preserve"> </w:t>
      </w:r>
    </w:p>
    <w:p w14:paraId="4EEB7327" w14:textId="77777777" w:rsidR="00A77C16" w:rsidRPr="007A787D" w:rsidRDefault="00A77C16" w:rsidP="00A77C16">
      <w:pPr>
        <w:ind w:right="-284"/>
        <w:jc w:val="both"/>
        <w:rPr>
          <w:rFonts w:ascii="Calibri" w:hAnsi="Calibri" w:cs="Calibri"/>
          <w:b/>
          <w:bCs/>
          <w:sz w:val="22"/>
          <w:szCs w:val="22"/>
          <w:shd w:val="clear" w:color="auto" w:fill="FFFFFF"/>
        </w:rPr>
      </w:pPr>
    </w:p>
    <w:p w14:paraId="39AD8512" w14:textId="77777777" w:rsidR="00A77C16" w:rsidRPr="007A787D" w:rsidRDefault="00A77C16" w:rsidP="00A77C16">
      <w:pPr>
        <w:ind w:right="-284"/>
        <w:jc w:val="both"/>
        <w:rPr>
          <w:rFonts w:ascii="Calibri" w:hAnsi="Calibri" w:cs="Calibri"/>
          <w:b/>
          <w:bCs/>
          <w:sz w:val="22"/>
          <w:szCs w:val="22"/>
          <w:shd w:val="clear" w:color="auto" w:fill="FFFFFF"/>
        </w:rPr>
      </w:pPr>
    </w:p>
    <w:p w14:paraId="5E25A1D7" w14:textId="00ADEB8B" w:rsidR="00A77C16" w:rsidRPr="007A787D" w:rsidRDefault="00A77C16" w:rsidP="00A77C16">
      <w:pPr>
        <w:ind w:right="-284"/>
        <w:jc w:val="both"/>
        <w:rPr>
          <w:rFonts w:ascii="Calibri" w:hAnsi="Calibri" w:cs="Calibri"/>
          <w:b/>
          <w:bCs/>
          <w:sz w:val="22"/>
          <w:szCs w:val="22"/>
          <w:shd w:val="clear" w:color="auto" w:fill="FFFFFF"/>
        </w:rPr>
      </w:pPr>
      <w:r w:rsidRPr="007A787D">
        <w:rPr>
          <w:rFonts w:ascii="Calibri" w:hAnsi="Calibri" w:cs="Calibri"/>
          <w:b/>
          <w:bCs/>
          <w:sz w:val="22"/>
          <w:szCs w:val="22"/>
          <w:shd w:val="clear" w:color="auto" w:fill="FFFFFF"/>
        </w:rPr>
        <w:t xml:space="preserve">Salzburg, </w:t>
      </w:r>
      <w:r w:rsidR="00B91E07" w:rsidRPr="007A787D">
        <w:rPr>
          <w:rFonts w:ascii="Calibri" w:hAnsi="Calibri" w:cs="Calibri"/>
          <w:b/>
          <w:bCs/>
          <w:sz w:val="22"/>
          <w:szCs w:val="22"/>
          <w:shd w:val="clear" w:color="auto" w:fill="FFFFFF"/>
        </w:rPr>
        <w:t>1</w:t>
      </w:r>
      <w:r w:rsidR="00A140B5">
        <w:rPr>
          <w:rFonts w:ascii="Calibri" w:hAnsi="Calibri" w:cs="Calibri"/>
          <w:b/>
          <w:bCs/>
          <w:sz w:val="22"/>
          <w:szCs w:val="22"/>
          <w:shd w:val="clear" w:color="auto" w:fill="FFFFFF"/>
        </w:rPr>
        <w:t>9</w:t>
      </w:r>
      <w:r w:rsidR="00B91E07" w:rsidRPr="007A787D">
        <w:rPr>
          <w:rFonts w:ascii="Calibri" w:hAnsi="Calibri" w:cs="Calibri"/>
          <w:b/>
          <w:bCs/>
          <w:sz w:val="22"/>
          <w:szCs w:val="22"/>
          <w:shd w:val="clear" w:color="auto" w:fill="FFFFFF"/>
        </w:rPr>
        <w:t>.</w:t>
      </w:r>
      <w:r w:rsidRPr="007A787D">
        <w:rPr>
          <w:rFonts w:ascii="Calibri" w:hAnsi="Calibri" w:cs="Calibri"/>
          <w:b/>
          <w:bCs/>
          <w:sz w:val="22"/>
          <w:szCs w:val="22"/>
          <w:shd w:val="clear" w:color="auto" w:fill="FFFFFF"/>
        </w:rPr>
        <w:t xml:space="preserve"> Februar 2026: Im Rahmen der jährlichen </w:t>
      </w:r>
      <w:r w:rsidR="00EA5084" w:rsidRPr="007A787D">
        <w:rPr>
          <w:rFonts w:ascii="Calibri" w:hAnsi="Calibri" w:cs="Calibri"/>
          <w:b/>
          <w:bCs/>
          <w:sz w:val="22"/>
          <w:szCs w:val="22"/>
          <w:shd w:val="clear" w:color="auto" w:fill="FFFFFF"/>
        </w:rPr>
        <w:t xml:space="preserve">Schwerpunkttage der Stiegl-Lehrlingsakademie </w:t>
      </w:r>
      <w:r w:rsidR="00CD5E40" w:rsidRPr="007A787D">
        <w:rPr>
          <w:rFonts w:ascii="Calibri" w:hAnsi="Calibri" w:cs="Calibri"/>
          <w:b/>
          <w:bCs/>
          <w:sz w:val="22"/>
          <w:szCs w:val="22"/>
          <w:shd w:val="clear" w:color="auto" w:fill="FFFFFF"/>
        </w:rPr>
        <w:t>lautete das heurige Proje</w:t>
      </w:r>
      <w:r w:rsidR="009D23BA" w:rsidRPr="007A787D">
        <w:rPr>
          <w:rFonts w:ascii="Calibri" w:hAnsi="Calibri" w:cs="Calibri"/>
          <w:b/>
          <w:bCs/>
          <w:sz w:val="22"/>
          <w:szCs w:val="22"/>
          <w:shd w:val="clear" w:color="auto" w:fill="FFFFFF"/>
        </w:rPr>
        <w:t>k</w:t>
      </w:r>
      <w:r w:rsidR="00CD5E40" w:rsidRPr="007A787D">
        <w:rPr>
          <w:rFonts w:ascii="Calibri" w:hAnsi="Calibri" w:cs="Calibri"/>
          <w:b/>
          <w:bCs/>
          <w:sz w:val="22"/>
          <w:szCs w:val="22"/>
          <w:shd w:val="clear" w:color="auto" w:fill="FFFFFF"/>
        </w:rPr>
        <w:t xml:space="preserve">tthema: Wir brauen unser eigenes Bier! </w:t>
      </w:r>
      <w:r w:rsidR="009836D0" w:rsidRPr="007A787D">
        <w:rPr>
          <w:rFonts w:ascii="Calibri" w:hAnsi="Calibri" w:cs="Calibri"/>
          <w:b/>
          <w:bCs/>
          <w:sz w:val="22"/>
          <w:szCs w:val="22"/>
          <w:shd w:val="clear" w:color="auto" w:fill="FFFFFF"/>
        </w:rPr>
        <w:t>D</w:t>
      </w:r>
      <w:r w:rsidR="00CD5E40" w:rsidRPr="007A787D">
        <w:rPr>
          <w:rFonts w:ascii="Calibri" w:hAnsi="Calibri" w:cs="Calibri"/>
          <w:b/>
          <w:bCs/>
          <w:sz w:val="22"/>
          <w:szCs w:val="22"/>
          <w:shd w:val="clear" w:color="auto" w:fill="FFFFFF"/>
        </w:rPr>
        <w:t>iese</w:t>
      </w:r>
      <w:r w:rsidR="009D23BA" w:rsidRPr="007A787D">
        <w:rPr>
          <w:rFonts w:ascii="Calibri" w:hAnsi="Calibri" w:cs="Calibri"/>
          <w:b/>
          <w:bCs/>
          <w:sz w:val="22"/>
          <w:szCs w:val="22"/>
          <w:shd w:val="clear" w:color="auto" w:fill="FFFFFF"/>
        </w:rPr>
        <w:t xml:space="preserve"> Aufgabe </w:t>
      </w:r>
      <w:r w:rsidR="00CD5E40" w:rsidRPr="007A787D">
        <w:rPr>
          <w:rFonts w:ascii="Calibri" w:hAnsi="Calibri" w:cs="Calibri"/>
          <w:b/>
          <w:bCs/>
          <w:sz w:val="22"/>
          <w:szCs w:val="22"/>
          <w:shd w:val="clear" w:color="auto" w:fill="FFFFFF"/>
        </w:rPr>
        <w:t xml:space="preserve">haben </w:t>
      </w:r>
      <w:r w:rsidR="003A779B" w:rsidRPr="007A787D">
        <w:rPr>
          <w:rFonts w:ascii="Calibri" w:hAnsi="Calibri" w:cs="Calibri"/>
          <w:b/>
          <w:bCs/>
          <w:sz w:val="22"/>
          <w:szCs w:val="22"/>
          <w:shd w:val="clear" w:color="auto" w:fill="FFFFFF"/>
        </w:rPr>
        <w:t>die jungen Talente der Stie</w:t>
      </w:r>
      <w:r w:rsidR="00E54B1D">
        <w:rPr>
          <w:rFonts w:ascii="Calibri" w:hAnsi="Calibri" w:cs="Calibri"/>
          <w:b/>
          <w:bCs/>
          <w:sz w:val="22"/>
          <w:szCs w:val="22"/>
          <w:shd w:val="clear" w:color="auto" w:fill="FFFFFF"/>
        </w:rPr>
        <w:t>gl-b</w:t>
      </w:r>
      <w:r w:rsidR="003A779B" w:rsidRPr="007A787D">
        <w:rPr>
          <w:rFonts w:ascii="Calibri" w:hAnsi="Calibri" w:cs="Calibri"/>
          <w:b/>
          <w:bCs/>
          <w:sz w:val="22"/>
          <w:szCs w:val="22"/>
          <w:shd w:val="clear" w:color="auto" w:fill="FFFFFF"/>
        </w:rPr>
        <w:t xml:space="preserve">rauerei </w:t>
      </w:r>
      <w:r w:rsidR="009836D0" w:rsidRPr="007A787D">
        <w:rPr>
          <w:rFonts w:ascii="Calibri" w:hAnsi="Calibri" w:cs="Calibri"/>
          <w:b/>
          <w:bCs/>
          <w:sz w:val="22"/>
          <w:szCs w:val="22"/>
          <w:shd w:val="clear" w:color="auto" w:fill="FFFFFF"/>
        </w:rPr>
        <w:t xml:space="preserve">nicht nur </w:t>
      </w:r>
      <w:r w:rsidR="00561345" w:rsidRPr="007A787D">
        <w:rPr>
          <w:rFonts w:ascii="Calibri" w:hAnsi="Calibri" w:cs="Calibri"/>
          <w:b/>
          <w:bCs/>
          <w:sz w:val="22"/>
          <w:szCs w:val="22"/>
          <w:shd w:val="clear" w:color="auto" w:fill="FFFFFF"/>
        </w:rPr>
        <w:t>mit Bravour gemeistert</w:t>
      </w:r>
      <w:r w:rsidR="009836D0" w:rsidRPr="007A787D">
        <w:rPr>
          <w:rFonts w:ascii="Calibri" w:hAnsi="Calibri" w:cs="Calibri"/>
          <w:b/>
          <w:bCs/>
          <w:sz w:val="22"/>
          <w:szCs w:val="22"/>
          <w:shd w:val="clear" w:color="auto" w:fill="FFFFFF"/>
        </w:rPr>
        <w:t xml:space="preserve">, sondern </w:t>
      </w:r>
      <w:r w:rsidR="00561345" w:rsidRPr="007A787D">
        <w:rPr>
          <w:rFonts w:ascii="Calibri" w:hAnsi="Calibri" w:cs="Calibri"/>
          <w:b/>
          <w:bCs/>
          <w:sz w:val="22"/>
          <w:szCs w:val="22"/>
          <w:shd w:val="clear" w:color="auto" w:fill="FFFFFF"/>
        </w:rPr>
        <w:t>d</w:t>
      </w:r>
      <w:r w:rsidR="00EA5084" w:rsidRPr="007A787D">
        <w:rPr>
          <w:rFonts w:ascii="Calibri" w:hAnsi="Calibri" w:cs="Calibri"/>
          <w:b/>
          <w:bCs/>
          <w:sz w:val="22"/>
          <w:szCs w:val="22"/>
          <w:shd w:val="clear" w:color="auto" w:fill="FFFFFF"/>
        </w:rPr>
        <w:t xml:space="preserve">abei </w:t>
      </w:r>
      <w:r w:rsidR="009836D0" w:rsidRPr="007A787D">
        <w:rPr>
          <w:rFonts w:ascii="Calibri" w:hAnsi="Calibri" w:cs="Calibri"/>
          <w:b/>
          <w:bCs/>
          <w:sz w:val="22"/>
          <w:szCs w:val="22"/>
          <w:shd w:val="clear" w:color="auto" w:fill="FFFFFF"/>
        </w:rPr>
        <w:t>auch</w:t>
      </w:r>
      <w:r w:rsidR="00EA5084" w:rsidRPr="007A787D">
        <w:rPr>
          <w:rFonts w:ascii="Calibri" w:hAnsi="Calibri" w:cs="Calibri"/>
          <w:b/>
          <w:bCs/>
          <w:sz w:val="22"/>
          <w:szCs w:val="22"/>
          <w:shd w:val="clear" w:color="auto" w:fill="FFFFFF"/>
        </w:rPr>
        <w:t xml:space="preserve"> Teamgeist</w:t>
      </w:r>
      <w:r w:rsidR="009836D0" w:rsidRPr="007A787D">
        <w:rPr>
          <w:rFonts w:ascii="Calibri" w:hAnsi="Calibri" w:cs="Calibri"/>
          <w:b/>
          <w:bCs/>
          <w:sz w:val="22"/>
          <w:szCs w:val="22"/>
          <w:shd w:val="clear" w:color="auto" w:fill="FFFFFF"/>
        </w:rPr>
        <w:t xml:space="preserve">, </w:t>
      </w:r>
      <w:r w:rsidR="00EA5084" w:rsidRPr="007A787D">
        <w:rPr>
          <w:rFonts w:ascii="Calibri" w:hAnsi="Calibri" w:cs="Calibri"/>
          <w:b/>
          <w:bCs/>
          <w:sz w:val="22"/>
          <w:szCs w:val="22"/>
          <w:shd w:val="clear" w:color="auto" w:fill="FFFFFF"/>
        </w:rPr>
        <w:t>Professionalität</w:t>
      </w:r>
      <w:r w:rsidR="009836D0" w:rsidRPr="007A787D">
        <w:rPr>
          <w:rFonts w:ascii="Calibri" w:hAnsi="Calibri" w:cs="Calibri"/>
          <w:b/>
          <w:bCs/>
          <w:sz w:val="22"/>
          <w:szCs w:val="22"/>
          <w:shd w:val="clear" w:color="auto" w:fill="FFFFFF"/>
        </w:rPr>
        <w:t xml:space="preserve"> und </w:t>
      </w:r>
      <w:r w:rsidR="00EA5084" w:rsidRPr="007A787D">
        <w:rPr>
          <w:rFonts w:ascii="Calibri" w:hAnsi="Calibri" w:cs="Calibri"/>
          <w:b/>
          <w:bCs/>
          <w:sz w:val="22"/>
          <w:szCs w:val="22"/>
          <w:shd w:val="clear" w:color="auto" w:fill="FFFFFF"/>
        </w:rPr>
        <w:t>vor allem guten Geschmack bewiesen</w:t>
      </w:r>
      <w:r w:rsidRPr="007A787D">
        <w:rPr>
          <w:rFonts w:ascii="Calibri" w:hAnsi="Calibri" w:cs="Calibri"/>
          <w:b/>
          <w:bCs/>
          <w:sz w:val="22"/>
          <w:szCs w:val="22"/>
          <w:shd w:val="clear" w:color="auto" w:fill="FFFFFF"/>
        </w:rPr>
        <w:t>. </w:t>
      </w:r>
    </w:p>
    <w:p w14:paraId="41131295" w14:textId="77777777" w:rsidR="00EA5084" w:rsidRPr="007A787D" w:rsidRDefault="00EA5084" w:rsidP="00A77C16">
      <w:pPr>
        <w:ind w:right="-284"/>
        <w:jc w:val="both"/>
        <w:rPr>
          <w:rFonts w:ascii="Calibri" w:hAnsi="Calibri" w:cs="Calibri"/>
          <w:b/>
          <w:bCs/>
          <w:sz w:val="22"/>
          <w:szCs w:val="22"/>
        </w:rPr>
      </w:pPr>
    </w:p>
    <w:p w14:paraId="3C19D1C5" w14:textId="3D12E3C1" w:rsidR="00131177" w:rsidRPr="007A787D" w:rsidRDefault="000B0C8B" w:rsidP="00A77C16">
      <w:pPr>
        <w:ind w:right="-284"/>
        <w:jc w:val="both"/>
        <w:rPr>
          <w:rFonts w:ascii="Calibri" w:hAnsi="Calibri" w:cs="Calibri"/>
          <w:sz w:val="22"/>
          <w:szCs w:val="22"/>
          <w:lang w:val="de-DE"/>
        </w:rPr>
      </w:pPr>
      <w:r w:rsidRPr="007A787D">
        <w:rPr>
          <w:rFonts w:ascii="Calibri" w:hAnsi="Calibri" w:cs="Calibri"/>
          <w:sz w:val="22"/>
          <w:szCs w:val="22"/>
        </w:rPr>
        <w:t xml:space="preserve">An zwei </w:t>
      </w:r>
      <w:r w:rsidR="00152A22" w:rsidRPr="007A787D">
        <w:rPr>
          <w:rFonts w:ascii="Calibri" w:hAnsi="Calibri" w:cs="Calibri"/>
          <w:sz w:val="22"/>
          <w:szCs w:val="22"/>
        </w:rPr>
        <w:t>Seminart</w:t>
      </w:r>
      <w:r w:rsidRPr="007A787D">
        <w:rPr>
          <w:rFonts w:ascii="Calibri" w:hAnsi="Calibri" w:cs="Calibri"/>
          <w:sz w:val="22"/>
          <w:szCs w:val="22"/>
        </w:rPr>
        <w:t xml:space="preserve">agen haben </w:t>
      </w:r>
      <w:r w:rsidR="00A96395" w:rsidRPr="007A787D">
        <w:rPr>
          <w:rFonts w:ascii="Calibri" w:hAnsi="Calibri" w:cs="Calibri"/>
          <w:sz w:val="22"/>
          <w:szCs w:val="22"/>
        </w:rPr>
        <w:t>sieben</w:t>
      </w:r>
      <w:r w:rsidR="00F9240A" w:rsidRPr="007A787D">
        <w:rPr>
          <w:rFonts w:ascii="Calibri" w:hAnsi="Calibri" w:cs="Calibri"/>
          <w:sz w:val="22"/>
          <w:szCs w:val="22"/>
        </w:rPr>
        <w:t xml:space="preserve"> Lehrlinge</w:t>
      </w:r>
      <w:r w:rsidR="009D4A48" w:rsidRPr="007A787D">
        <w:rPr>
          <w:rFonts w:ascii="Calibri" w:hAnsi="Calibri" w:cs="Calibri"/>
          <w:sz w:val="22"/>
          <w:szCs w:val="22"/>
        </w:rPr>
        <w:t xml:space="preserve"> </w:t>
      </w:r>
      <w:r w:rsidR="00F9240A" w:rsidRPr="007A787D">
        <w:rPr>
          <w:rFonts w:ascii="Calibri" w:hAnsi="Calibri" w:cs="Calibri"/>
          <w:sz w:val="22"/>
          <w:szCs w:val="22"/>
        </w:rPr>
        <w:t>aus den verschiedensten Arbeitsbereichen der Stiegl</w:t>
      </w:r>
      <w:r w:rsidR="00717AC2" w:rsidRPr="007A787D">
        <w:rPr>
          <w:rFonts w:ascii="Calibri" w:hAnsi="Calibri" w:cs="Calibri"/>
          <w:sz w:val="22"/>
          <w:szCs w:val="22"/>
        </w:rPr>
        <w:t>b</w:t>
      </w:r>
      <w:r w:rsidR="00F9240A" w:rsidRPr="007A787D">
        <w:rPr>
          <w:rFonts w:ascii="Calibri" w:hAnsi="Calibri" w:cs="Calibri"/>
          <w:sz w:val="22"/>
          <w:szCs w:val="22"/>
        </w:rPr>
        <w:t xml:space="preserve">rauerei – </w:t>
      </w:r>
      <w:r w:rsidR="007B1376" w:rsidRPr="007A787D">
        <w:rPr>
          <w:rFonts w:ascii="Calibri" w:hAnsi="Calibri" w:cs="Calibri"/>
          <w:sz w:val="22"/>
          <w:szCs w:val="22"/>
        </w:rPr>
        <w:t xml:space="preserve">vom IT-Techniker über den </w:t>
      </w:r>
      <w:r w:rsidR="00F60B16" w:rsidRPr="007A787D">
        <w:rPr>
          <w:rFonts w:ascii="Calibri" w:hAnsi="Calibri" w:cs="Calibri"/>
          <w:sz w:val="22"/>
          <w:szCs w:val="22"/>
        </w:rPr>
        <w:t>B</w:t>
      </w:r>
      <w:r w:rsidR="00957464" w:rsidRPr="007A787D">
        <w:rPr>
          <w:rFonts w:ascii="Calibri" w:hAnsi="Calibri" w:cs="Calibri"/>
          <w:sz w:val="22"/>
          <w:szCs w:val="22"/>
        </w:rPr>
        <w:t>r</w:t>
      </w:r>
      <w:r w:rsidR="00F60B16" w:rsidRPr="007A787D">
        <w:rPr>
          <w:rFonts w:ascii="Calibri" w:hAnsi="Calibri" w:cs="Calibri"/>
          <w:sz w:val="22"/>
          <w:szCs w:val="22"/>
        </w:rPr>
        <w:t>au- und Getränketechniker bis hin zur Köchin –</w:t>
      </w:r>
      <w:r w:rsidR="00152A22" w:rsidRPr="007A787D">
        <w:rPr>
          <w:rFonts w:ascii="Calibri" w:hAnsi="Calibri" w:cs="Calibri"/>
          <w:sz w:val="22"/>
          <w:szCs w:val="22"/>
        </w:rPr>
        <w:t xml:space="preserve"> </w:t>
      </w:r>
      <w:r w:rsidR="002C5263" w:rsidRPr="007A787D">
        <w:rPr>
          <w:rFonts w:ascii="Calibri" w:hAnsi="Calibri" w:cs="Calibri"/>
          <w:sz w:val="22"/>
          <w:szCs w:val="22"/>
        </w:rPr>
        <w:t xml:space="preserve">ihr eigenes </w:t>
      </w:r>
      <w:r w:rsidR="00C25224" w:rsidRPr="007A787D">
        <w:rPr>
          <w:rFonts w:ascii="Calibri" w:hAnsi="Calibri" w:cs="Calibri"/>
          <w:sz w:val="22"/>
          <w:szCs w:val="22"/>
        </w:rPr>
        <w:t xml:space="preserve">Bier </w:t>
      </w:r>
      <w:r w:rsidR="002C5263" w:rsidRPr="007A787D">
        <w:rPr>
          <w:rFonts w:ascii="Calibri" w:hAnsi="Calibri" w:cs="Calibri"/>
          <w:sz w:val="22"/>
          <w:szCs w:val="22"/>
        </w:rPr>
        <w:t xml:space="preserve">kreiert und </w:t>
      </w:r>
      <w:r w:rsidR="00C25224" w:rsidRPr="007A787D">
        <w:rPr>
          <w:rFonts w:ascii="Calibri" w:hAnsi="Calibri" w:cs="Calibri"/>
          <w:sz w:val="22"/>
          <w:szCs w:val="22"/>
        </w:rPr>
        <w:t xml:space="preserve">gebraut. </w:t>
      </w:r>
      <w:r w:rsidR="00220E03" w:rsidRPr="007A787D">
        <w:rPr>
          <w:rFonts w:ascii="Calibri" w:hAnsi="Calibri" w:cs="Calibri"/>
          <w:sz w:val="22"/>
          <w:szCs w:val="22"/>
        </w:rPr>
        <w:t>Dabei wurde unter der fachkundigen Anleitung von Markus Trinker, Stiegl-Kreativ-Braumeister, der gesamte Brauprozess durchlaufen – vom Einmaischen über das sorgfältige Einwiegen vom Hopfen bis hin zur Verkostung der angestellten Würze im Gärtank. Der gesamte Herstellungsprozess wurde den Lehrlingen dabei Schritt für Schritt detailliert erklärt</w:t>
      </w:r>
      <w:r w:rsidR="000F5DFF" w:rsidRPr="007A787D">
        <w:rPr>
          <w:rFonts w:ascii="Calibri" w:hAnsi="Calibri" w:cs="Calibri"/>
          <w:sz w:val="22"/>
          <w:szCs w:val="22"/>
          <w:lang w:val="de-DE"/>
        </w:rPr>
        <w:t xml:space="preserve">. </w:t>
      </w:r>
      <w:r w:rsidR="003A18AF" w:rsidRPr="007A787D">
        <w:rPr>
          <w:rFonts w:ascii="Calibri" w:hAnsi="Calibri" w:cs="Calibri"/>
          <w:sz w:val="22"/>
          <w:szCs w:val="22"/>
        </w:rPr>
        <w:t xml:space="preserve">Außerdem haben sich </w:t>
      </w:r>
      <w:r w:rsidR="00C25224" w:rsidRPr="007A787D">
        <w:rPr>
          <w:rFonts w:ascii="Calibri" w:hAnsi="Calibri" w:cs="Calibri"/>
          <w:sz w:val="22"/>
          <w:szCs w:val="22"/>
        </w:rPr>
        <w:t xml:space="preserve">die jungen Stiegler </w:t>
      </w:r>
      <w:r w:rsidR="00F607C7" w:rsidRPr="007A787D">
        <w:rPr>
          <w:rFonts w:ascii="Calibri" w:hAnsi="Calibri" w:cs="Calibri"/>
          <w:sz w:val="22"/>
          <w:szCs w:val="22"/>
        </w:rPr>
        <w:t xml:space="preserve">auch </w:t>
      </w:r>
      <w:r w:rsidR="00C25224" w:rsidRPr="007A787D">
        <w:rPr>
          <w:rFonts w:ascii="Calibri" w:hAnsi="Calibri" w:cs="Calibri"/>
          <w:sz w:val="22"/>
          <w:szCs w:val="22"/>
        </w:rPr>
        <w:t xml:space="preserve">damit beschäftigt, was es aus Marketing-Sicht </w:t>
      </w:r>
      <w:r w:rsidR="00F607C7" w:rsidRPr="007A787D">
        <w:rPr>
          <w:rFonts w:ascii="Calibri" w:hAnsi="Calibri" w:cs="Calibri"/>
          <w:sz w:val="22"/>
          <w:szCs w:val="22"/>
        </w:rPr>
        <w:t xml:space="preserve">beim Bier </w:t>
      </w:r>
      <w:r w:rsidR="00C25224" w:rsidRPr="007A787D">
        <w:rPr>
          <w:rFonts w:ascii="Calibri" w:hAnsi="Calibri" w:cs="Calibri"/>
          <w:sz w:val="22"/>
          <w:szCs w:val="22"/>
        </w:rPr>
        <w:t>zu beachten gilt.</w:t>
      </w:r>
      <w:r w:rsidR="002C5263" w:rsidRPr="007A787D">
        <w:rPr>
          <w:rFonts w:ascii="Calibri" w:hAnsi="Calibri" w:cs="Calibri"/>
          <w:sz w:val="22"/>
          <w:szCs w:val="22"/>
        </w:rPr>
        <w:t xml:space="preserve"> </w:t>
      </w:r>
      <w:r w:rsidR="00EB4264" w:rsidRPr="007A787D">
        <w:rPr>
          <w:rFonts w:ascii="Calibri" w:hAnsi="Calibri" w:cs="Calibri"/>
          <w:sz w:val="22"/>
          <w:szCs w:val="22"/>
        </w:rPr>
        <w:t>„Es war c</w:t>
      </w:r>
      <w:r w:rsidR="00AA6FAC" w:rsidRPr="007A787D">
        <w:rPr>
          <w:rFonts w:ascii="Calibri" w:hAnsi="Calibri" w:cs="Calibri"/>
          <w:sz w:val="22"/>
          <w:szCs w:val="22"/>
        </w:rPr>
        <w:t xml:space="preserve">ool, mal über den Tellerrand </w:t>
      </w:r>
      <w:r w:rsidR="00EB4264" w:rsidRPr="007A787D">
        <w:rPr>
          <w:rFonts w:ascii="Calibri" w:hAnsi="Calibri" w:cs="Calibri"/>
          <w:sz w:val="22"/>
          <w:szCs w:val="22"/>
        </w:rPr>
        <w:t xml:space="preserve">des eigenen Arbeitsbereichs </w:t>
      </w:r>
      <w:r w:rsidR="00AA6FAC" w:rsidRPr="007A787D">
        <w:rPr>
          <w:rFonts w:ascii="Calibri" w:hAnsi="Calibri" w:cs="Calibri"/>
          <w:sz w:val="22"/>
          <w:szCs w:val="22"/>
        </w:rPr>
        <w:t>schauen zu können</w:t>
      </w:r>
      <w:r w:rsidR="00EB4264" w:rsidRPr="007A787D">
        <w:rPr>
          <w:rFonts w:ascii="Calibri" w:hAnsi="Calibri" w:cs="Calibri"/>
          <w:sz w:val="22"/>
          <w:szCs w:val="22"/>
        </w:rPr>
        <w:t xml:space="preserve">. </w:t>
      </w:r>
      <w:r w:rsidR="009C6414">
        <w:rPr>
          <w:rFonts w:ascii="Calibri" w:hAnsi="Calibri" w:cs="Calibri"/>
          <w:sz w:val="22"/>
          <w:szCs w:val="22"/>
        </w:rPr>
        <w:t>Au</w:t>
      </w:r>
      <w:r w:rsidR="00FE4187">
        <w:rPr>
          <w:rFonts w:ascii="Calibri" w:hAnsi="Calibri" w:cs="Calibri"/>
          <w:sz w:val="22"/>
          <w:szCs w:val="22"/>
        </w:rPr>
        <w:t xml:space="preserve">ßerdem war es </w:t>
      </w:r>
      <w:r w:rsidR="00EB4264" w:rsidRPr="007A787D">
        <w:rPr>
          <w:rFonts w:ascii="Calibri" w:hAnsi="Calibri" w:cs="Calibri"/>
          <w:sz w:val="22"/>
          <w:szCs w:val="22"/>
        </w:rPr>
        <w:t>sehr nett</w:t>
      </w:r>
      <w:r w:rsidR="000010DB" w:rsidRPr="007A787D">
        <w:rPr>
          <w:rFonts w:ascii="Calibri" w:hAnsi="Calibri" w:cs="Calibri"/>
          <w:sz w:val="22"/>
          <w:szCs w:val="22"/>
        </w:rPr>
        <w:t>,</w:t>
      </w:r>
      <w:r w:rsidR="00EB4264" w:rsidRPr="007A787D">
        <w:rPr>
          <w:rFonts w:ascii="Calibri" w:hAnsi="Calibri" w:cs="Calibri"/>
          <w:sz w:val="22"/>
          <w:szCs w:val="22"/>
        </w:rPr>
        <w:t xml:space="preserve"> </w:t>
      </w:r>
      <w:r w:rsidR="001532E3" w:rsidRPr="007A787D">
        <w:rPr>
          <w:rFonts w:ascii="Calibri" w:hAnsi="Calibri" w:cs="Calibri"/>
          <w:sz w:val="22"/>
          <w:szCs w:val="22"/>
        </w:rPr>
        <w:t xml:space="preserve">Leute </w:t>
      </w:r>
      <w:r w:rsidR="00EB4264" w:rsidRPr="007A787D">
        <w:rPr>
          <w:rFonts w:ascii="Calibri" w:hAnsi="Calibri" w:cs="Calibri"/>
          <w:sz w:val="22"/>
          <w:szCs w:val="22"/>
        </w:rPr>
        <w:t xml:space="preserve">aus </w:t>
      </w:r>
      <w:r w:rsidR="000010DB" w:rsidRPr="007A787D">
        <w:rPr>
          <w:rFonts w:ascii="Calibri" w:hAnsi="Calibri" w:cs="Calibri"/>
          <w:sz w:val="22"/>
          <w:szCs w:val="22"/>
        </w:rPr>
        <w:t xml:space="preserve">den </w:t>
      </w:r>
      <w:r w:rsidR="00EB4264" w:rsidRPr="007A787D">
        <w:rPr>
          <w:rFonts w:ascii="Calibri" w:hAnsi="Calibri" w:cs="Calibri"/>
          <w:sz w:val="22"/>
          <w:szCs w:val="22"/>
        </w:rPr>
        <w:t>anderen Bereichen kennenzulernen</w:t>
      </w:r>
      <w:r w:rsidR="001532E3" w:rsidRPr="007A787D">
        <w:rPr>
          <w:rFonts w:ascii="Calibri" w:hAnsi="Calibri" w:cs="Calibri"/>
          <w:sz w:val="22"/>
          <w:szCs w:val="22"/>
        </w:rPr>
        <w:t xml:space="preserve"> und mit ihnen zusammenzuarbeiten</w:t>
      </w:r>
      <w:r w:rsidR="00EB4264" w:rsidRPr="007A787D">
        <w:rPr>
          <w:rFonts w:ascii="Calibri" w:hAnsi="Calibri" w:cs="Calibri"/>
          <w:sz w:val="22"/>
          <w:szCs w:val="22"/>
        </w:rPr>
        <w:t xml:space="preserve">. </w:t>
      </w:r>
      <w:r w:rsidR="000010DB" w:rsidRPr="007A787D">
        <w:rPr>
          <w:rFonts w:ascii="Calibri" w:hAnsi="Calibri" w:cs="Calibri"/>
          <w:sz w:val="22"/>
          <w:szCs w:val="22"/>
        </w:rPr>
        <w:t>Und n</w:t>
      </w:r>
      <w:r w:rsidR="00EB4264" w:rsidRPr="007A787D">
        <w:rPr>
          <w:rFonts w:ascii="Calibri" w:hAnsi="Calibri" w:cs="Calibri"/>
          <w:sz w:val="22"/>
          <w:szCs w:val="22"/>
        </w:rPr>
        <w:t xml:space="preserve">atürlich ist </w:t>
      </w:r>
      <w:r w:rsidR="000010DB" w:rsidRPr="007A787D">
        <w:rPr>
          <w:rFonts w:ascii="Calibri" w:hAnsi="Calibri" w:cs="Calibri"/>
          <w:sz w:val="22"/>
          <w:szCs w:val="22"/>
        </w:rPr>
        <w:t xml:space="preserve">unser </w:t>
      </w:r>
      <w:r w:rsidR="00EB4264" w:rsidRPr="007A787D">
        <w:rPr>
          <w:rFonts w:ascii="Calibri" w:hAnsi="Calibri" w:cs="Calibri"/>
          <w:sz w:val="22"/>
          <w:szCs w:val="22"/>
        </w:rPr>
        <w:t>Bier</w:t>
      </w:r>
      <w:r w:rsidR="000010DB" w:rsidRPr="007A787D">
        <w:rPr>
          <w:rFonts w:ascii="Calibri" w:hAnsi="Calibri" w:cs="Calibri"/>
          <w:sz w:val="22"/>
          <w:szCs w:val="22"/>
        </w:rPr>
        <w:t>, das wir gemeinsam gebraut haben,</w:t>
      </w:r>
      <w:r w:rsidR="001532E3" w:rsidRPr="007A787D">
        <w:rPr>
          <w:rFonts w:ascii="Calibri" w:hAnsi="Calibri" w:cs="Calibri"/>
          <w:sz w:val="22"/>
          <w:szCs w:val="22"/>
        </w:rPr>
        <w:t xml:space="preserve"> </w:t>
      </w:r>
      <w:r w:rsidR="00EB4264" w:rsidRPr="007A787D">
        <w:rPr>
          <w:rFonts w:ascii="Calibri" w:hAnsi="Calibri" w:cs="Calibri"/>
          <w:sz w:val="22"/>
          <w:szCs w:val="22"/>
        </w:rPr>
        <w:t>super</w:t>
      </w:r>
      <w:r w:rsidR="00B546BA" w:rsidRPr="007A787D">
        <w:rPr>
          <w:rFonts w:ascii="Calibri" w:hAnsi="Calibri" w:cs="Calibri"/>
          <w:sz w:val="22"/>
          <w:szCs w:val="22"/>
        </w:rPr>
        <w:t xml:space="preserve"> geworden</w:t>
      </w:r>
      <w:r w:rsidR="00DB12D7" w:rsidRPr="007A787D">
        <w:rPr>
          <w:rFonts w:ascii="Calibri" w:hAnsi="Calibri" w:cs="Calibri"/>
          <w:sz w:val="22"/>
          <w:szCs w:val="22"/>
        </w:rPr>
        <w:t>. Ein</w:t>
      </w:r>
      <w:r w:rsidR="00DB12D7" w:rsidRPr="007A787D">
        <w:rPr>
          <w:rFonts w:ascii="Calibri" w:hAnsi="Calibri" w:cs="Calibri"/>
          <w:sz w:val="22"/>
          <w:szCs w:val="22"/>
          <w:lang w:val="de-DE"/>
        </w:rPr>
        <w:t xml:space="preserve"> New England IPA, das trüb</w:t>
      </w:r>
      <w:r w:rsidR="003B016F" w:rsidRPr="007A787D">
        <w:rPr>
          <w:rFonts w:ascii="Calibri" w:hAnsi="Calibri" w:cs="Calibri"/>
          <w:sz w:val="22"/>
          <w:szCs w:val="22"/>
          <w:lang w:val="de-DE"/>
        </w:rPr>
        <w:t xml:space="preserve"> ist und</w:t>
      </w:r>
      <w:r w:rsidR="00DB12D7" w:rsidRPr="007A787D">
        <w:rPr>
          <w:rFonts w:ascii="Calibri" w:hAnsi="Calibri" w:cs="Calibri"/>
          <w:sz w:val="22"/>
          <w:szCs w:val="22"/>
          <w:lang w:val="de-DE"/>
        </w:rPr>
        <w:t xml:space="preserve"> fruchtig-hopfig </w:t>
      </w:r>
      <w:r w:rsidR="003B016F" w:rsidRPr="007A787D">
        <w:rPr>
          <w:rFonts w:ascii="Calibri" w:hAnsi="Calibri" w:cs="Calibri"/>
          <w:sz w:val="22"/>
          <w:szCs w:val="22"/>
          <w:lang w:val="de-DE"/>
        </w:rPr>
        <w:t xml:space="preserve">schmeckt und </w:t>
      </w:r>
      <w:r w:rsidR="00E068DC" w:rsidRPr="007A787D">
        <w:rPr>
          <w:rFonts w:ascii="Calibri" w:hAnsi="Calibri" w:cs="Calibri"/>
          <w:sz w:val="22"/>
          <w:szCs w:val="22"/>
          <w:lang w:val="de-DE"/>
        </w:rPr>
        <w:t>überhaupt nicht bitter</w:t>
      </w:r>
      <w:r w:rsidR="00EB4264" w:rsidRPr="007A787D">
        <w:rPr>
          <w:rFonts w:ascii="Calibri" w:hAnsi="Calibri" w:cs="Calibri"/>
          <w:sz w:val="22"/>
          <w:szCs w:val="22"/>
        </w:rPr>
        <w:t xml:space="preserve">“, </w:t>
      </w:r>
      <w:r w:rsidR="000010DB" w:rsidRPr="007A787D">
        <w:rPr>
          <w:rFonts w:ascii="Calibri" w:hAnsi="Calibri" w:cs="Calibri"/>
          <w:sz w:val="22"/>
          <w:szCs w:val="22"/>
        </w:rPr>
        <w:t>erzählt</w:t>
      </w:r>
      <w:r w:rsidR="00EB4264" w:rsidRPr="007A787D">
        <w:rPr>
          <w:rFonts w:ascii="Calibri" w:hAnsi="Calibri" w:cs="Calibri"/>
          <w:sz w:val="22"/>
          <w:szCs w:val="22"/>
        </w:rPr>
        <w:t xml:space="preserve"> </w:t>
      </w:r>
      <w:r w:rsidR="008E7C89" w:rsidRPr="007A787D">
        <w:rPr>
          <w:rFonts w:ascii="Calibri" w:hAnsi="Calibri" w:cs="Calibri"/>
          <w:sz w:val="22"/>
          <w:szCs w:val="22"/>
        </w:rPr>
        <w:t xml:space="preserve">Carina Wierer, die eine Lehre zur </w:t>
      </w:r>
      <w:r w:rsidR="00B96AE7" w:rsidRPr="007A787D">
        <w:rPr>
          <w:rFonts w:ascii="Calibri" w:hAnsi="Calibri" w:cs="Calibri"/>
          <w:sz w:val="22"/>
          <w:szCs w:val="22"/>
        </w:rPr>
        <w:t>Restaurantfachfrau absolvier</w:t>
      </w:r>
      <w:r w:rsidR="001532E3" w:rsidRPr="007A787D">
        <w:rPr>
          <w:rFonts w:ascii="Calibri" w:hAnsi="Calibri" w:cs="Calibri"/>
          <w:sz w:val="22"/>
          <w:szCs w:val="22"/>
        </w:rPr>
        <w:t>t</w:t>
      </w:r>
      <w:r w:rsidR="00B96AE7" w:rsidRPr="007A787D">
        <w:rPr>
          <w:rFonts w:ascii="Calibri" w:hAnsi="Calibri" w:cs="Calibri"/>
          <w:sz w:val="22"/>
          <w:szCs w:val="22"/>
        </w:rPr>
        <w:t xml:space="preserve">. </w:t>
      </w:r>
    </w:p>
    <w:p w14:paraId="41C37595" w14:textId="77777777" w:rsidR="004D607E" w:rsidRPr="007A787D" w:rsidRDefault="004D607E" w:rsidP="00A77C16">
      <w:pPr>
        <w:ind w:right="-284"/>
        <w:jc w:val="both"/>
        <w:rPr>
          <w:rFonts w:ascii="Calibri" w:hAnsi="Calibri" w:cs="Calibri"/>
          <w:sz w:val="22"/>
          <w:szCs w:val="22"/>
        </w:rPr>
      </w:pPr>
    </w:p>
    <w:p w14:paraId="6FAEE029" w14:textId="56218BC1" w:rsidR="00131177" w:rsidRPr="007A787D" w:rsidRDefault="004D607E" w:rsidP="00A77C16">
      <w:pPr>
        <w:ind w:right="-284"/>
        <w:jc w:val="both"/>
        <w:rPr>
          <w:rFonts w:ascii="Calibri" w:hAnsi="Calibri" w:cs="Calibri"/>
          <w:b/>
          <w:bCs/>
          <w:sz w:val="22"/>
          <w:szCs w:val="22"/>
        </w:rPr>
      </w:pPr>
      <w:r w:rsidRPr="007A787D">
        <w:rPr>
          <w:rFonts w:ascii="Calibri" w:hAnsi="Calibri" w:cs="Calibri"/>
          <w:b/>
          <w:bCs/>
          <w:sz w:val="22"/>
          <w:szCs w:val="22"/>
        </w:rPr>
        <w:t xml:space="preserve">Lehre bei </w:t>
      </w:r>
      <w:r w:rsidR="00131177" w:rsidRPr="007A787D">
        <w:rPr>
          <w:rFonts w:ascii="Calibri" w:hAnsi="Calibri" w:cs="Calibri"/>
          <w:b/>
          <w:bCs/>
          <w:sz w:val="22"/>
          <w:szCs w:val="22"/>
        </w:rPr>
        <w:t>Stiegl</w:t>
      </w:r>
    </w:p>
    <w:p w14:paraId="47DB7BEE" w14:textId="77777777" w:rsidR="004D607E" w:rsidRPr="007A787D" w:rsidRDefault="004D607E" w:rsidP="00A77C16">
      <w:pPr>
        <w:ind w:right="-284"/>
        <w:jc w:val="both"/>
        <w:rPr>
          <w:rFonts w:ascii="Calibri" w:hAnsi="Calibri" w:cs="Calibri"/>
          <w:b/>
          <w:bCs/>
          <w:sz w:val="22"/>
          <w:szCs w:val="22"/>
        </w:rPr>
      </w:pPr>
    </w:p>
    <w:p w14:paraId="746FAF1D" w14:textId="2F632BD8" w:rsidR="00A77C16" w:rsidRPr="00252BF2" w:rsidRDefault="00A86966" w:rsidP="002379F1">
      <w:pPr>
        <w:ind w:right="-284"/>
        <w:jc w:val="both"/>
        <w:rPr>
          <w:rFonts w:ascii="Calibri" w:hAnsi="Calibri" w:cs="Calibri"/>
          <w:sz w:val="22"/>
          <w:szCs w:val="22"/>
          <w:lang w:val="de-DE"/>
        </w:rPr>
      </w:pPr>
      <w:r w:rsidRPr="007A787D">
        <w:rPr>
          <w:rFonts w:ascii="Calibri" w:hAnsi="Calibri" w:cs="Calibri"/>
          <w:sz w:val="22"/>
          <w:szCs w:val="22"/>
        </w:rPr>
        <w:t>Österreichs führende Privatbrauerei</w:t>
      </w:r>
      <w:r w:rsidR="002019FD" w:rsidRPr="007A787D">
        <w:rPr>
          <w:rFonts w:ascii="Calibri" w:hAnsi="Calibri" w:cs="Calibri"/>
          <w:sz w:val="22"/>
          <w:szCs w:val="22"/>
        </w:rPr>
        <w:t xml:space="preserve"> eröffnet jungen Menschen eine Vielzahl an beruflichen Möglichkeiten </w:t>
      </w:r>
      <w:r w:rsidR="007F26B1" w:rsidRPr="007A787D">
        <w:rPr>
          <w:rFonts w:ascii="Calibri" w:hAnsi="Calibri" w:cs="Calibri"/>
          <w:sz w:val="22"/>
          <w:szCs w:val="22"/>
        </w:rPr>
        <w:t xml:space="preserve">in </w:t>
      </w:r>
      <w:r w:rsidR="003C0EAE" w:rsidRPr="007A787D">
        <w:rPr>
          <w:rFonts w:ascii="Calibri" w:hAnsi="Calibri" w:cs="Calibri"/>
          <w:sz w:val="22"/>
          <w:szCs w:val="22"/>
        </w:rPr>
        <w:t xml:space="preserve">Geschäftsfeldern </w:t>
      </w:r>
      <w:r w:rsidR="007B0CDB" w:rsidRPr="007A787D">
        <w:rPr>
          <w:rFonts w:ascii="Calibri" w:hAnsi="Calibri" w:cs="Calibri"/>
          <w:sz w:val="22"/>
          <w:szCs w:val="22"/>
        </w:rPr>
        <w:t>wie</w:t>
      </w:r>
      <w:r w:rsidR="002019FD" w:rsidRPr="007A787D">
        <w:rPr>
          <w:rFonts w:ascii="Calibri" w:hAnsi="Calibri" w:cs="Calibri"/>
          <w:sz w:val="22"/>
          <w:szCs w:val="22"/>
        </w:rPr>
        <w:t xml:space="preserve"> der Brauerei, im Getränkehandel, in der Gastronomie oder am Stiegl-Gut Wildshut</w:t>
      </w:r>
      <w:r w:rsidR="009E5895" w:rsidRPr="007A787D">
        <w:rPr>
          <w:rFonts w:ascii="Calibri" w:hAnsi="Calibri" w:cs="Calibri"/>
          <w:sz w:val="22"/>
          <w:szCs w:val="22"/>
        </w:rPr>
        <w:t>.</w:t>
      </w:r>
      <w:r w:rsidR="002019FD" w:rsidRPr="007A787D">
        <w:rPr>
          <w:rFonts w:ascii="Calibri" w:hAnsi="Calibri" w:cs="Calibri"/>
          <w:sz w:val="22"/>
          <w:szCs w:val="22"/>
        </w:rPr>
        <w:t xml:space="preserve"> </w:t>
      </w:r>
      <w:r w:rsidR="0069594A" w:rsidRPr="007A787D">
        <w:rPr>
          <w:rFonts w:ascii="Calibri" w:hAnsi="Calibri" w:cs="Calibri"/>
          <w:sz w:val="22"/>
          <w:szCs w:val="22"/>
        </w:rPr>
        <w:t xml:space="preserve">Lehrberufe wie </w:t>
      </w:r>
      <w:r w:rsidR="00A10170" w:rsidRPr="007A787D">
        <w:rPr>
          <w:rFonts w:ascii="Calibri" w:hAnsi="Calibri" w:cs="Calibri"/>
          <w:sz w:val="22"/>
          <w:szCs w:val="22"/>
        </w:rPr>
        <w:t>Koch</w:t>
      </w:r>
      <w:r w:rsidR="005F4611" w:rsidRPr="007A787D">
        <w:rPr>
          <w:rFonts w:ascii="Calibri" w:hAnsi="Calibri" w:cs="Calibri"/>
          <w:sz w:val="22"/>
          <w:szCs w:val="22"/>
        </w:rPr>
        <w:t xml:space="preserve"> </w:t>
      </w:r>
      <w:r w:rsidR="00185B2A" w:rsidRPr="007A787D">
        <w:rPr>
          <w:rFonts w:ascii="Calibri" w:hAnsi="Calibri" w:cs="Calibri"/>
          <w:sz w:val="22"/>
          <w:szCs w:val="22"/>
        </w:rPr>
        <w:t>und</w:t>
      </w:r>
      <w:r w:rsidR="00A10170" w:rsidRPr="007A787D">
        <w:rPr>
          <w:rFonts w:ascii="Calibri" w:hAnsi="Calibri" w:cs="Calibri"/>
          <w:sz w:val="22"/>
          <w:szCs w:val="22"/>
        </w:rPr>
        <w:t xml:space="preserve"> Köchin, </w:t>
      </w:r>
      <w:r w:rsidR="00034565" w:rsidRPr="007A787D">
        <w:rPr>
          <w:rFonts w:ascii="Calibri" w:hAnsi="Calibri" w:cs="Calibri"/>
          <w:sz w:val="22"/>
          <w:szCs w:val="22"/>
        </w:rPr>
        <w:t>Restaurantfach</w:t>
      </w:r>
      <w:r w:rsidR="00031A33" w:rsidRPr="007A787D">
        <w:rPr>
          <w:rFonts w:ascii="Calibri" w:hAnsi="Calibri" w:cs="Calibri"/>
          <w:sz w:val="22"/>
          <w:szCs w:val="22"/>
        </w:rPr>
        <w:t>frau</w:t>
      </w:r>
      <w:r w:rsidR="00FC049F" w:rsidRPr="007A787D">
        <w:rPr>
          <w:rFonts w:ascii="Calibri" w:hAnsi="Calibri" w:cs="Calibri"/>
          <w:sz w:val="22"/>
          <w:szCs w:val="22"/>
        </w:rPr>
        <w:t xml:space="preserve"> und</w:t>
      </w:r>
      <w:r w:rsidR="005F4611" w:rsidRPr="007A787D">
        <w:rPr>
          <w:rFonts w:ascii="Calibri" w:hAnsi="Calibri" w:cs="Calibri"/>
          <w:sz w:val="22"/>
          <w:szCs w:val="22"/>
        </w:rPr>
        <w:t xml:space="preserve"> </w:t>
      </w:r>
      <w:r w:rsidR="00031A33" w:rsidRPr="007A787D">
        <w:rPr>
          <w:rFonts w:ascii="Calibri" w:hAnsi="Calibri" w:cs="Calibri"/>
          <w:sz w:val="22"/>
          <w:szCs w:val="22"/>
        </w:rPr>
        <w:t xml:space="preserve">-mann, </w:t>
      </w:r>
      <w:r w:rsidR="00075BAC" w:rsidRPr="007A787D">
        <w:rPr>
          <w:rFonts w:ascii="Calibri" w:hAnsi="Calibri" w:cs="Calibri"/>
          <w:sz w:val="22"/>
          <w:szCs w:val="22"/>
          <w:lang w:val="de-DE"/>
        </w:rPr>
        <w:t xml:space="preserve">Hotel- und </w:t>
      </w:r>
      <w:proofErr w:type="spellStart"/>
      <w:r w:rsidR="00075BAC" w:rsidRPr="007A787D">
        <w:rPr>
          <w:rFonts w:ascii="Calibri" w:hAnsi="Calibri" w:cs="Calibri"/>
          <w:sz w:val="22"/>
          <w:szCs w:val="22"/>
          <w:lang w:val="de-DE"/>
        </w:rPr>
        <w:t>Gastgewerbeassistent</w:t>
      </w:r>
      <w:r w:rsidR="003C0EAE" w:rsidRPr="007A787D">
        <w:rPr>
          <w:rFonts w:ascii="Calibri" w:hAnsi="Calibri" w:cs="Calibri"/>
          <w:sz w:val="22"/>
          <w:szCs w:val="22"/>
          <w:lang w:val="de-DE"/>
        </w:rPr>
        <w:t>:i</w:t>
      </w:r>
      <w:r w:rsidR="00075BAC" w:rsidRPr="007A787D">
        <w:rPr>
          <w:rFonts w:ascii="Calibri" w:hAnsi="Calibri" w:cs="Calibri"/>
          <w:sz w:val="22"/>
          <w:szCs w:val="22"/>
          <w:lang w:val="de-DE"/>
        </w:rPr>
        <w:t>n</w:t>
      </w:r>
      <w:proofErr w:type="spellEnd"/>
      <w:r w:rsidR="0030167E" w:rsidRPr="007A787D">
        <w:rPr>
          <w:rFonts w:ascii="Calibri" w:hAnsi="Calibri" w:cs="Calibri"/>
          <w:sz w:val="22"/>
          <w:szCs w:val="22"/>
          <w:lang w:val="de-DE"/>
        </w:rPr>
        <w:t>, Betriebslogistikkauffrau</w:t>
      </w:r>
      <w:r w:rsidR="009E5895" w:rsidRPr="007A787D">
        <w:rPr>
          <w:rFonts w:ascii="Calibri" w:hAnsi="Calibri" w:cs="Calibri"/>
          <w:sz w:val="22"/>
          <w:szCs w:val="22"/>
          <w:lang w:val="de-DE"/>
        </w:rPr>
        <w:t xml:space="preserve"> und </w:t>
      </w:r>
      <w:r w:rsidR="0030167E" w:rsidRPr="007A787D">
        <w:rPr>
          <w:rFonts w:ascii="Calibri" w:hAnsi="Calibri" w:cs="Calibri"/>
          <w:sz w:val="22"/>
          <w:szCs w:val="22"/>
          <w:lang w:val="de-DE"/>
        </w:rPr>
        <w:t>-mann</w:t>
      </w:r>
      <w:r w:rsidR="004857AF" w:rsidRPr="007A787D">
        <w:rPr>
          <w:rFonts w:ascii="Calibri" w:hAnsi="Calibri" w:cs="Calibri"/>
          <w:sz w:val="22"/>
          <w:szCs w:val="22"/>
          <w:lang w:val="de-DE"/>
        </w:rPr>
        <w:t xml:space="preserve">, Finanz- und </w:t>
      </w:r>
      <w:proofErr w:type="spellStart"/>
      <w:r w:rsidR="004857AF" w:rsidRPr="007A787D">
        <w:rPr>
          <w:rFonts w:ascii="Calibri" w:hAnsi="Calibri" w:cs="Calibri"/>
          <w:sz w:val="22"/>
          <w:szCs w:val="22"/>
          <w:lang w:val="de-DE"/>
        </w:rPr>
        <w:t>Rechnungswesenassisten</w:t>
      </w:r>
      <w:r w:rsidR="00E802EB" w:rsidRPr="007A787D">
        <w:rPr>
          <w:rFonts w:ascii="Calibri" w:hAnsi="Calibri" w:cs="Calibri"/>
          <w:sz w:val="22"/>
          <w:szCs w:val="22"/>
          <w:lang w:val="de-DE"/>
        </w:rPr>
        <w:t>t:i</w:t>
      </w:r>
      <w:r w:rsidR="004857AF" w:rsidRPr="007A787D">
        <w:rPr>
          <w:rFonts w:ascii="Calibri" w:hAnsi="Calibri" w:cs="Calibri"/>
          <w:sz w:val="22"/>
          <w:szCs w:val="22"/>
          <w:lang w:val="de-DE"/>
        </w:rPr>
        <w:t>n</w:t>
      </w:r>
      <w:proofErr w:type="spellEnd"/>
      <w:r w:rsidR="0086668D" w:rsidRPr="007A787D">
        <w:rPr>
          <w:rFonts w:ascii="Calibri" w:hAnsi="Calibri" w:cs="Calibri"/>
          <w:sz w:val="22"/>
          <w:szCs w:val="22"/>
          <w:lang w:val="de-DE"/>
        </w:rPr>
        <w:t>, Bürokauf</w:t>
      </w:r>
      <w:r w:rsidR="003C0EAE" w:rsidRPr="007A787D">
        <w:rPr>
          <w:rFonts w:ascii="Calibri" w:hAnsi="Calibri" w:cs="Calibri"/>
          <w:sz w:val="22"/>
          <w:szCs w:val="22"/>
          <w:lang w:val="de-DE"/>
        </w:rPr>
        <w:t>frau und -</w:t>
      </w:r>
      <w:r w:rsidR="0086668D" w:rsidRPr="007A787D">
        <w:rPr>
          <w:rFonts w:ascii="Calibri" w:hAnsi="Calibri" w:cs="Calibri"/>
          <w:sz w:val="22"/>
          <w:szCs w:val="22"/>
          <w:lang w:val="de-DE"/>
        </w:rPr>
        <w:t>mann</w:t>
      </w:r>
      <w:r w:rsidR="000C5F4F" w:rsidRPr="007A787D">
        <w:rPr>
          <w:rFonts w:ascii="Calibri" w:hAnsi="Calibri" w:cs="Calibri"/>
          <w:sz w:val="22"/>
          <w:szCs w:val="22"/>
          <w:lang w:val="de-DE"/>
        </w:rPr>
        <w:t xml:space="preserve">, </w:t>
      </w:r>
      <w:r w:rsidR="009E5895" w:rsidRPr="007A787D">
        <w:rPr>
          <w:rFonts w:ascii="Calibri" w:hAnsi="Calibri" w:cs="Calibri"/>
          <w:sz w:val="22"/>
          <w:szCs w:val="22"/>
          <w:lang w:val="de-DE"/>
        </w:rPr>
        <w:t>eine Lehre</w:t>
      </w:r>
      <w:r w:rsidR="00B54B03" w:rsidRPr="007A787D">
        <w:rPr>
          <w:rFonts w:ascii="Calibri" w:hAnsi="Calibri" w:cs="Calibri"/>
          <w:sz w:val="22"/>
          <w:szCs w:val="22"/>
          <w:lang w:val="de-DE"/>
        </w:rPr>
        <w:t xml:space="preserve"> im IT-Bereich</w:t>
      </w:r>
      <w:r w:rsidR="002379F1" w:rsidRPr="007A787D">
        <w:rPr>
          <w:rFonts w:ascii="Calibri" w:hAnsi="Calibri" w:cs="Calibri"/>
          <w:sz w:val="22"/>
          <w:szCs w:val="22"/>
          <w:lang w:val="de-DE"/>
        </w:rPr>
        <w:t xml:space="preserve"> und natürlich als Brau- und Getränketechniker</w:t>
      </w:r>
      <w:r w:rsidR="00E802EB" w:rsidRPr="007A787D">
        <w:rPr>
          <w:rFonts w:ascii="Calibri" w:hAnsi="Calibri" w:cs="Calibri"/>
          <w:sz w:val="22"/>
          <w:szCs w:val="22"/>
          <w:lang w:val="de-DE"/>
        </w:rPr>
        <w:t>:</w:t>
      </w:r>
      <w:r w:rsidR="002379F1" w:rsidRPr="007A787D">
        <w:rPr>
          <w:rFonts w:ascii="Calibri" w:hAnsi="Calibri" w:cs="Calibri"/>
          <w:sz w:val="22"/>
          <w:szCs w:val="22"/>
          <w:lang w:val="de-DE"/>
        </w:rPr>
        <w:t>in</w:t>
      </w:r>
      <w:r w:rsidR="00B54B03" w:rsidRPr="007A787D">
        <w:rPr>
          <w:rFonts w:ascii="Calibri" w:hAnsi="Calibri" w:cs="Calibri"/>
          <w:sz w:val="22"/>
          <w:szCs w:val="22"/>
          <w:lang w:val="de-DE"/>
        </w:rPr>
        <w:t xml:space="preserve"> </w:t>
      </w:r>
      <w:r w:rsidR="00486AF6" w:rsidRPr="007A787D">
        <w:rPr>
          <w:rFonts w:ascii="Calibri" w:hAnsi="Calibri" w:cs="Calibri"/>
          <w:sz w:val="22"/>
          <w:szCs w:val="22"/>
          <w:lang w:val="de-DE"/>
        </w:rPr>
        <w:t>bilden die Grundlage für einen erfolgreichen</w:t>
      </w:r>
      <w:r w:rsidR="00B31BBA" w:rsidRPr="007A787D">
        <w:rPr>
          <w:rFonts w:ascii="Calibri" w:hAnsi="Calibri" w:cs="Calibri"/>
          <w:sz w:val="22"/>
          <w:szCs w:val="22"/>
          <w:lang w:val="de-DE"/>
        </w:rPr>
        <w:t xml:space="preserve"> Karriereweg.</w:t>
      </w:r>
      <w:r w:rsidR="00A96395" w:rsidRPr="007A787D">
        <w:rPr>
          <w:rFonts w:ascii="Calibri" w:hAnsi="Calibri" w:cs="Calibri"/>
          <w:sz w:val="22"/>
          <w:szCs w:val="22"/>
          <w:lang w:val="de-DE"/>
        </w:rPr>
        <w:t xml:space="preserve"> </w:t>
      </w:r>
      <w:r w:rsidR="00A96395" w:rsidRPr="00252BF2">
        <w:rPr>
          <w:rFonts w:ascii="Calibri" w:hAnsi="Calibri" w:cs="Calibri"/>
          <w:sz w:val="22"/>
          <w:szCs w:val="22"/>
          <w:lang w:val="de-DE"/>
        </w:rPr>
        <w:t>„Bierbrauen ist das, was unsere Kernkompetenz ausmacht. Umso schöner ist es, wenn unsere Lehrlinge in ihrem Projekt selbst die Besonderheiten dieses handwerklichen Prozesses erleben können. Dabei kommen sie unserem Produkt so nahe wie kaum anderswo: Sie erleben, wie viel Sorgfalt, Können und Tradition im Brauen steckt. Das stärkt nicht nur das Verständnis für das Handwerk, sondern auch die Identifikation mit Stiegl – und wenn am Ende sogar ein eigenes, fein abgestimmtes Bier entsteht, ist das ein besonders wertvolles Highlight“</w:t>
      </w:r>
      <w:r w:rsidR="006106BA" w:rsidRPr="00252BF2">
        <w:rPr>
          <w:rFonts w:ascii="Calibri" w:hAnsi="Calibri" w:cs="Calibri"/>
          <w:sz w:val="22"/>
          <w:szCs w:val="22"/>
        </w:rPr>
        <w:t xml:space="preserve">, freut sich </w:t>
      </w:r>
      <w:r w:rsidR="00131177" w:rsidRPr="00252BF2">
        <w:rPr>
          <w:rFonts w:ascii="Calibri" w:hAnsi="Calibri" w:cs="Calibri"/>
          <w:sz w:val="22"/>
          <w:szCs w:val="22"/>
        </w:rPr>
        <w:t xml:space="preserve">Personalleiterin Kerstin Vockner über das Engagement der jungen </w:t>
      </w:r>
      <w:proofErr w:type="spellStart"/>
      <w:r w:rsidR="00667AAB" w:rsidRPr="00252BF2">
        <w:rPr>
          <w:rFonts w:ascii="Calibri" w:hAnsi="Calibri" w:cs="Calibri"/>
          <w:sz w:val="22"/>
          <w:szCs w:val="22"/>
        </w:rPr>
        <w:t>Stiegler:innen</w:t>
      </w:r>
      <w:proofErr w:type="spellEnd"/>
      <w:r w:rsidR="00131177" w:rsidRPr="00252BF2">
        <w:rPr>
          <w:rFonts w:ascii="Calibri" w:hAnsi="Calibri" w:cs="Calibri"/>
          <w:sz w:val="22"/>
          <w:szCs w:val="22"/>
        </w:rPr>
        <w:t>.</w:t>
      </w:r>
    </w:p>
    <w:p w14:paraId="1A628402" w14:textId="77777777" w:rsidR="00B21907" w:rsidRPr="007A787D" w:rsidRDefault="00B21907" w:rsidP="00A77C16">
      <w:pPr>
        <w:pBdr>
          <w:bottom w:val="single" w:sz="6" w:space="1" w:color="auto"/>
        </w:pBdr>
        <w:ind w:right="-284"/>
        <w:jc w:val="both"/>
        <w:rPr>
          <w:rFonts w:ascii="Calibri" w:hAnsi="Calibri" w:cs="Calibri"/>
          <w:iCs/>
          <w:sz w:val="22"/>
          <w:szCs w:val="22"/>
        </w:rPr>
      </w:pPr>
    </w:p>
    <w:p w14:paraId="4AFD27AD" w14:textId="6696D713" w:rsidR="00B21907" w:rsidRPr="007A787D" w:rsidRDefault="00B21907" w:rsidP="00A77C16">
      <w:pPr>
        <w:pBdr>
          <w:bottom w:val="single" w:sz="6" w:space="1" w:color="auto"/>
        </w:pBdr>
        <w:ind w:right="-284"/>
        <w:jc w:val="both"/>
        <w:rPr>
          <w:rFonts w:ascii="Calibri" w:hAnsi="Calibri" w:cs="Calibri"/>
          <w:iCs/>
          <w:sz w:val="22"/>
          <w:szCs w:val="22"/>
        </w:rPr>
      </w:pPr>
    </w:p>
    <w:p w14:paraId="585DC8A7" w14:textId="35E31168" w:rsidR="00CB7FD6" w:rsidRDefault="00CB7FD6" w:rsidP="00A77C16">
      <w:pPr>
        <w:spacing w:line="276" w:lineRule="auto"/>
        <w:ind w:right="-284"/>
        <w:outlineLvl w:val="0"/>
        <w:rPr>
          <w:rFonts w:ascii="Calibri" w:eastAsia="Calibri" w:hAnsi="Calibri" w:cs="Calibri"/>
          <w:b/>
          <w:bCs/>
          <w:sz w:val="22"/>
          <w:szCs w:val="22"/>
          <w:lang w:eastAsia="en-US"/>
        </w:rPr>
      </w:pPr>
    </w:p>
    <w:p w14:paraId="19BBC430" w14:textId="77777777" w:rsidR="001B2B8C" w:rsidRDefault="001B2B8C" w:rsidP="00A77C16">
      <w:pPr>
        <w:spacing w:line="276" w:lineRule="auto"/>
        <w:ind w:right="-284"/>
        <w:outlineLvl w:val="0"/>
        <w:rPr>
          <w:rFonts w:ascii="Calibri" w:eastAsia="Calibri" w:hAnsi="Calibri" w:cs="Calibri"/>
          <w:b/>
          <w:bCs/>
          <w:sz w:val="22"/>
          <w:szCs w:val="22"/>
          <w:lang w:eastAsia="en-US"/>
        </w:rPr>
      </w:pPr>
    </w:p>
    <w:p w14:paraId="79FD25A7" w14:textId="77777777" w:rsidR="001B2B8C" w:rsidRPr="007A787D" w:rsidRDefault="001B2B8C" w:rsidP="00A77C16">
      <w:pPr>
        <w:spacing w:line="276" w:lineRule="auto"/>
        <w:ind w:right="-284"/>
        <w:outlineLvl w:val="0"/>
        <w:rPr>
          <w:rFonts w:ascii="Calibri" w:eastAsia="Calibri" w:hAnsi="Calibri" w:cs="Calibri"/>
          <w:b/>
          <w:bCs/>
          <w:sz w:val="22"/>
          <w:szCs w:val="22"/>
          <w:lang w:eastAsia="en-US"/>
        </w:rPr>
      </w:pPr>
    </w:p>
    <w:p w14:paraId="24676E41" w14:textId="77777777" w:rsidR="001B2B8C" w:rsidRDefault="001B2B8C" w:rsidP="001B2B8C">
      <w:pPr>
        <w:ind w:right="-284"/>
        <w:outlineLvl w:val="0"/>
        <w:rPr>
          <w:rFonts w:ascii="Calibri" w:eastAsia="Calibri" w:hAnsi="Calibri" w:cs="Calibri"/>
          <w:b/>
          <w:bCs/>
          <w:sz w:val="22"/>
          <w:szCs w:val="22"/>
          <w:lang w:eastAsia="en-US"/>
        </w:rPr>
      </w:pPr>
    </w:p>
    <w:p w14:paraId="003A2DBC" w14:textId="77777777" w:rsidR="004E0271" w:rsidRDefault="004E0271" w:rsidP="001B2B8C">
      <w:pPr>
        <w:ind w:right="-284"/>
        <w:outlineLvl w:val="0"/>
        <w:rPr>
          <w:rFonts w:ascii="Calibri" w:eastAsia="Calibri" w:hAnsi="Calibri" w:cs="Calibri"/>
          <w:b/>
          <w:bCs/>
          <w:sz w:val="22"/>
          <w:szCs w:val="22"/>
          <w:lang w:eastAsia="en-US"/>
        </w:rPr>
      </w:pPr>
    </w:p>
    <w:p w14:paraId="3E5FD177" w14:textId="77777777" w:rsidR="004E0271" w:rsidRDefault="004E0271" w:rsidP="001B2B8C">
      <w:pPr>
        <w:ind w:right="-284"/>
        <w:outlineLvl w:val="0"/>
        <w:rPr>
          <w:rFonts w:ascii="Calibri" w:eastAsia="Calibri" w:hAnsi="Calibri" w:cs="Calibri"/>
          <w:b/>
          <w:bCs/>
          <w:sz w:val="22"/>
          <w:szCs w:val="22"/>
          <w:lang w:eastAsia="en-US"/>
        </w:rPr>
      </w:pPr>
    </w:p>
    <w:p w14:paraId="165F7040" w14:textId="77777777" w:rsidR="004E0271" w:rsidRPr="007A787D" w:rsidRDefault="004E0271" w:rsidP="001B2B8C">
      <w:pPr>
        <w:ind w:right="-284"/>
        <w:outlineLvl w:val="0"/>
        <w:rPr>
          <w:rFonts w:ascii="Calibri" w:eastAsia="Calibri" w:hAnsi="Calibri" w:cs="Calibri"/>
          <w:b/>
          <w:bCs/>
          <w:sz w:val="22"/>
          <w:szCs w:val="22"/>
          <w:lang w:eastAsia="en-US"/>
        </w:rPr>
      </w:pPr>
    </w:p>
    <w:p w14:paraId="2EFD7254" w14:textId="59D1C0CB" w:rsidR="001B2B8C" w:rsidRPr="007A787D" w:rsidRDefault="0013240A" w:rsidP="001B2B8C">
      <w:pPr>
        <w:ind w:left="284" w:right="-284"/>
        <w:outlineLvl w:val="0"/>
        <w:rPr>
          <w:rFonts w:ascii="Calibri" w:eastAsia="Calibri" w:hAnsi="Calibri" w:cs="Calibri"/>
          <w:b/>
          <w:bCs/>
          <w:sz w:val="22"/>
          <w:szCs w:val="22"/>
          <w:lang w:eastAsia="en-US"/>
        </w:rPr>
      </w:pPr>
      <w:r w:rsidRPr="007A787D">
        <w:rPr>
          <w:rFonts w:ascii="Calibri" w:eastAsia="Calibri" w:hAnsi="Calibri" w:cs="Calibri"/>
          <w:b/>
          <w:bCs/>
          <w:noProof/>
          <w:sz w:val="22"/>
          <w:szCs w:val="22"/>
          <w:lang w:eastAsia="en-US"/>
        </w:rPr>
        <w:drawing>
          <wp:anchor distT="0" distB="0" distL="180340" distR="180340" simplePos="0" relativeHeight="251660290" behindDoc="0" locked="0" layoutInCell="1" allowOverlap="1" wp14:anchorId="4A367D43" wp14:editId="67771085">
            <wp:simplePos x="0" y="0"/>
            <wp:positionH relativeFrom="column">
              <wp:posOffset>27940</wp:posOffset>
            </wp:positionH>
            <wp:positionV relativeFrom="paragraph">
              <wp:posOffset>101600</wp:posOffset>
            </wp:positionV>
            <wp:extent cx="2366645" cy="1577975"/>
            <wp:effectExtent l="0" t="0" r="0" b="3175"/>
            <wp:wrapSquare wrapText="bothSides"/>
            <wp:docPr id="1393270075" name="Grafik 1393270075" descr="Ein Bild, das Kleidung, Person, Schuhwerk,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70075" name="Grafik 1393270075" descr="Ein Bild, das Kleidung, Person, Schuhwerk, drauße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2CA3A92A" w14:textId="77777777" w:rsidR="0013240A" w:rsidRDefault="0013240A" w:rsidP="001B2B8C">
      <w:pPr>
        <w:ind w:left="284" w:right="-284"/>
        <w:outlineLvl w:val="0"/>
        <w:rPr>
          <w:rFonts w:ascii="Calibri" w:eastAsia="Calibri" w:hAnsi="Calibri" w:cs="Calibri"/>
          <w:b/>
          <w:bCs/>
          <w:sz w:val="22"/>
          <w:szCs w:val="22"/>
          <w:lang w:eastAsia="en-US"/>
        </w:rPr>
      </w:pPr>
    </w:p>
    <w:p w14:paraId="4C17DBA1" w14:textId="0DDC5C68" w:rsidR="001B2B8C" w:rsidRPr="007A787D" w:rsidRDefault="001B2B8C" w:rsidP="001B2B8C">
      <w:pPr>
        <w:ind w:left="284" w:right="-284"/>
        <w:outlineLvl w:val="0"/>
        <w:rPr>
          <w:rFonts w:ascii="Calibri" w:eastAsia="Calibri" w:hAnsi="Calibri" w:cs="Calibri"/>
          <w:sz w:val="22"/>
          <w:szCs w:val="22"/>
          <w:lang w:eastAsia="en-US"/>
        </w:rPr>
      </w:pPr>
      <w:r w:rsidRPr="007A787D">
        <w:rPr>
          <w:rFonts w:ascii="Calibri" w:eastAsia="Calibri" w:hAnsi="Calibri" w:cs="Calibri"/>
          <w:b/>
          <w:bCs/>
          <w:sz w:val="22"/>
          <w:szCs w:val="22"/>
          <w:lang w:eastAsia="en-US"/>
        </w:rPr>
        <w:t xml:space="preserve">Pressebild </w:t>
      </w:r>
      <w:r>
        <w:rPr>
          <w:rFonts w:ascii="Calibri" w:eastAsia="Calibri" w:hAnsi="Calibri" w:cs="Calibri"/>
          <w:b/>
          <w:bCs/>
          <w:sz w:val="22"/>
          <w:szCs w:val="22"/>
          <w:lang w:eastAsia="en-US"/>
        </w:rPr>
        <w:t>1</w:t>
      </w:r>
      <w:r w:rsidRPr="007A787D">
        <w:rPr>
          <w:rFonts w:ascii="Calibri" w:eastAsia="Calibri" w:hAnsi="Calibri" w:cs="Calibri"/>
          <w:b/>
          <w:bCs/>
          <w:sz w:val="22"/>
          <w:szCs w:val="22"/>
          <w:lang w:eastAsia="en-US"/>
        </w:rPr>
        <w:t xml:space="preserve">: </w:t>
      </w:r>
    </w:p>
    <w:p w14:paraId="449C3246" w14:textId="77777777" w:rsidR="0013240A" w:rsidRDefault="001B2B8C" w:rsidP="001B2B8C">
      <w:pPr>
        <w:spacing w:line="276" w:lineRule="auto"/>
        <w:ind w:right="-284"/>
        <w:outlineLvl w:val="0"/>
        <w:rPr>
          <w:rFonts w:ascii="Calibri" w:hAnsi="Calibri" w:cs="Calibri"/>
          <w:sz w:val="22"/>
          <w:szCs w:val="22"/>
        </w:rPr>
      </w:pPr>
      <w:r w:rsidRPr="007A787D">
        <w:rPr>
          <w:rFonts w:ascii="Calibri" w:hAnsi="Calibri" w:cs="Calibri"/>
          <w:sz w:val="22"/>
          <w:szCs w:val="22"/>
        </w:rPr>
        <w:t xml:space="preserve">An zwei Seminartagen haben die </w:t>
      </w:r>
      <w:r w:rsidRPr="007A787D">
        <w:rPr>
          <w:rFonts w:ascii="Calibri" w:hAnsi="Calibri" w:cs="Calibri"/>
          <w:color w:val="000000" w:themeColor="text1"/>
          <w:sz w:val="22"/>
          <w:szCs w:val="22"/>
          <w:shd w:val="clear" w:color="auto" w:fill="FFFFFF"/>
        </w:rPr>
        <w:t>Jung-Stiegler gemeinsam mit</w:t>
      </w:r>
      <w:r w:rsidRPr="007A787D">
        <w:rPr>
          <w:rFonts w:ascii="Calibri" w:hAnsi="Calibri" w:cs="Calibri"/>
          <w:sz w:val="22"/>
          <w:szCs w:val="22"/>
        </w:rPr>
        <w:t xml:space="preserve"> Stiegl-Kreativ-Braumeister Markus Trinker (links außen) und </w:t>
      </w:r>
    </w:p>
    <w:p w14:paraId="4A518488" w14:textId="0A65D886" w:rsidR="001B2B8C" w:rsidRPr="00A943D2" w:rsidRDefault="001B2B8C" w:rsidP="001B2B8C">
      <w:pPr>
        <w:spacing w:line="276" w:lineRule="auto"/>
        <w:ind w:right="-284"/>
        <w:outlineLvl w:val="0"/>
        <w:rPr>
          <w:rFonts w:ascii="Calibri" w:hAnsi="Calibri" w:cs="Calibri"/>
          <w:sz w:val="22"/>
          <w:szCs w:val="22"/>
          <w:highlight w:val="yellow"/>
          <w:lang w:val="de-DE"/>
        </w:rPr>
      </w:pPr>
      <w:r w:rsidRPr="00A943D2">
        <w:rPr>
          <w:rFonts w:ascii="Calibri" w:hAnsi="Calibri" w:cs="Calibri"/>
          <w:sz w:val="22"/>
          <w:szCs w:val="22"/>
          <w:lang w:val="de-DE"/>
        </w:rPr>
        <w:t xml:space="preserve">Larissa Lugstein, </w:t>
      </w:r>
      <w:r w:rsidR="0013240A">
        <w:rPr>
          <w:rFonts w:ascii="Calibri" w:hAnsi="Calibri" w:cs="Calibri"/>
          <w:sz w:val="22"/>
          <w:szCs w:val="22"/>
          <w:lang w:val="de-DE"/>
        </w:rPr>
        <w:t>Stiegl-Personalabteilung</w:t>
      </w:r>
      <w:r w:rsidRPr="00A943D2">
        <w:rPr>
          <w:rFonts w:ascii="Calibri" w:hAnsi="Calibri" w:cs="Calibri"/>
          <w:sz w:val="22"/>
          <w:szCs w:val="22"/>
          <w:lang w:val="de-DE"/>
        </w:rPr>
        <w:t xml:space="preserve"> </w:t>
      </w:r>
      <w:r w:rsidRPr="00A943D2">
        <w:rPr>
          <w:rFonts w:ascii="Calibri" w:hAnsi="Calibri" w:cs="Calibri"/>
          <w:color w:val="000000" w:themeColor="text1"/>
          <w:sz w:val="22"/>
          <w:szCs w:val="22"/>
          <w:shd w:val="clear" w:color="auto" w:fill="FFFFFF"/>
        </w:rPr>
        <w:t>(rechts auß</w:t>
      </w:r>
      <w:r w:rsidRPr="007A787D">
        <w:rPr>
          <w:rFonts w:ascii="Calibri" w:hAnsi="Calibri" w:cs="Calibri"/>
          <w:color w:val="000000" w:themeColor="text1"/>
          <w:sz w:val="22"/>
          <w:szCs w:val="22"/>
          <w:shd w:val="clear" w:color="auto" w:fill="FFFFFF"/>
        </w:rPr>
        <w:t>en) ihre vielseitigen Talente unter Beweis gestellt.</w:t>
      </w:r>
    </w:p>
    <w:p w14:paraId="34563577" w14:textId="1A42BC7B" w:rsidR="001B2B8C" w:rsidRPr="007A787D" w:rsidRDefault="001B2B8C" w:rsidP="001B2B8C">
      <w:pPr>
        <w:ind w:left="284" w:right="-284"/>
        <w:outlineLvl w:val="0"/>
        <w:rPr>
          <w:rFonts w:ascii="Calibri" w:eastAsia="Calibri" w:hAnsi="Calibri" w:cs="Calibri"/>
          <w:sz w:val="22"/>
          <w:szCs w:val="22"/>
          <w:lang w:eastAsia="en-US"/>
        </w:rPr>
      </w:pPr>
      <w:r w:rsidRPr="007A787D">
        <w:rPr>
          <w:rFonts w:ascii="Calibri" w:hAnsi="Calibri" w:cs="Calibri"/>
          <w:b/>
          <w:bCs/>
          <w:color w:val="000000" w:themeColor="text1"/>
          <w:sz w:val="22"/>
          <w:szCs w:val="22"/>
          <w:shd w:val="clear" w:color="auto" w:fill="FFFFFF"/>
        </w:rPr>
        <w:t>Bildnachweis:</w:t>
      </w:r>
      <w:r w:rsidRPr="007A787D">
        <w:rPr>
          <w:rFonts w:ascii="Calibri" w:hAnsi="Calibri" w:cs="Calibri"/>
          <w:color w:val="000000" w:themeColor="text1"/>
          <w:sz w:val="22"/>
          <w:szCs w:val="22"/>
          <w:shd w:val="clear" w:color="auto" w:fill="FFFFFF"/>
        </w:rPr>
        <w:t xml:space="preserve"> </w:t>
      </w:r>
      <w:r>
        <w:rPr>
          <w:rFonts w:ascii="Calibri" w:hAnsi="Calibri" w:cs="Calibri"/>
          <w:color w:val="000000" w:themeColor="text1"/>
          <w:sz w:val="22"/>
          <w:szCs w:val="22"/>
          <w:shd w:val="clear" w:color="auto" w:fill="FFFFFF"/>
        </w:rPr>
        <w:t xml:space="preserve">Stiegl/Haslauer, </w:t>
      </w:r>
      <w:r w:rsidRPr="007A787D">
        <w:rPr>
          <w:rFonts w:ascii="Calibri" w:hAnsi="Calibri" w:cs="Calibri"/>
          <w:color w:val="000000" w:themeColor="text1"/>
          <w:sz w:val="22"/>
          <w:szCs w:val="22"/>
          <w:shd w:val="clear" w:color="auto" w:fill="FFFFFF"/>
        </w:rPr>
        <w:t>Abdruck honorarfrei</w:t>
      </w:r>
      <w:r>
        <w:rPr>
          <w:rFonts w:ascii="Calibri" w:hAnsi="Calibri" w:cs="Calibri"/>
          <w:color w:val="000000" w:themeColor="text1"/>
          <w:sz w:val="22"/>
          <w:szCs w:val="22"/>
          <w:shd w:val="clear" w:color="auto" w:fill="FFFFFF"/>
        </w:rPr>
        <w:t>!</w:t>
      </w:r>
    </w:p>
    <w:p w14:paraId="6A4DEAD2" w14:textId="77777777" w:rsidR="001B2B8C" w:rsidRPr="007A787D" w:rsidRDefault="001B2B8C" w:rsidP="001B2B8C">
      <w:pPr>
        <w:spacing w:line="276" w:lineRule="auto"/>
        <w:ind w:right="-284"/>
        <w:outlineLvl w:val="0"/>
        <w:rPr>
          <w:rFonts w:ascii="Calibri" w:eastAsia="Calibri" w:hAnsi="Calibri" w:cs="Calibri"/>
          <w:b/>
          <w:bCs/>
          <w:sz w:val="22"/>
          <w:szCs w:val="22"/>
          <w:lang w:eastAsia="en-US"/>
        </w:rPr>
      </w:pPr>
    </w:p>
    <w:p w14:paraId="65AB2AF7" w14:textId="75053BC8" w:rsidR="00A77C16" w:rsidRDefault="00A77C16" w:rsidP="00A77C16">
      <w:pPr>
        <w:spacing w:line="276" w:lineRule="auto"/>
        <w:ind w:right="-284"/>
        <w:outlineLvl w:val="0"/>
        <w:rPr>
          <w:rFonts w:ascii="Calibri" w:eastAsia="Calibri" w:hAnsi="Calibri" w:cs="Calibri"/>
          <w:b/>
          <w:bCs/>
          <w:sz w:val="22"/>
          <w:szCs w:val="22"/>
          <w:lang w:eastAsia="en-US"/>
        </w:rPr>
      </w:pPr>
    </w:p>
    <w:p w14:paraId="63CA2981" w14:textId="77777777" w:rsidR="001B2B8C" w:rsidRDefault="001B2B8C" w:rsidP="00A77C16">
      <w:pPr>
        <w:spacing w:line="276" w:lineRule="auto"/>
        <w:ind w:right="-284"/>
        <w:outlineLvl w:val="0"/>
        <w:rPr>
          <w:rFonts w:ascii="Calibri" w:eastAsia="Calibri" w:hAnsi="Calibri" w:cs="Calibri"/>
          <w:b/>
          <w:bCs/>
          <w:sz w:val="22"/>
          <w:szCs w:val="22"/>
          <w:lang w:eastAsia="en-US"/>
        </w:rPr>
      </w:pPr>
    </w:p>
    <w:p w14:paraId="4196EB3E" w14:textId="77777777" w:rsidR="001B2B8C" w:rsidRDefault="001B2B8C" w:rsidP="00A77C16">
      <w:pPr>
        <w:spacing w:line="276" w:lineRule="auto"/>
        <w:ind w:left="284" w:right="-284"/>
        <w:outlineLvl w:val="0"/>
        <w:rPr>
          <w:rFonts w:ascii="Calibri" w:eastAsia="Calibri" w:hAnsi="Calibri" w:cs="Calibri"/>
          <w:b/>
          <w:bCs/>
          <w:sz w:val="22"/>
          <w:szCs w:val="22"/>
          <w:lang w:eastAsia="en-US"/>
        </w:rPr>
      </w:pPr>
    </w:p>
    <w:p w14:paraId="591C6D8B" w14:textId="34A81A59" w:rsidR="0013240A" w:rsidRDefault="0013240A" w:rsidP="00A77C16">
      <w:pPr>
        <w:spacing w:line="276" w:lineRule="auto"/>
        <w:ind w:left="284" w:right="-284"/>
        <w:outlineLvl w:val="0"/>
        <w:rPr>
          <w:rFonts w:ascii="Calibri" w:eastAsia="Calibri" w:hAnsi="Calibri" w:cs="Calibri"/>
          <w:b/>
          <w:bCs/>
          <w:sz w:val="22"/>
          <w:szCs w:val="22"/>
          <w:lang w:eastAsia="en-US"/>
        </w:rPr>
      </w:pPr>
      <w:r w:rsidRPr="007A787D">
        <w:rPr>
          <w:rFonts w:ascii="Calibri" w:eastAsia="Calibri" w:hAnsi="Calibri" w:cs="Calibri"/>
          <w:b/>
          <w:bCs/>
          <w:noProof/>
          <w:sz w:val="22"/>
          <w:szCs w:val="22"/>
          <w:lang w:eastAsia="en-US"/>
        </w:rPr>
        <w:drawing>
          <wp:anchor distT="0" distB="0" distL="180340" distR="180340" simplePos="0" relativeHeight="251658240" behindDoc="0" locked="0" layoutInCell="1" allowOverlap="1" wp14:anchorId="0B9071E2" wp14:editId="3D2CF6CE">
            <wp:simplePos x="0" y="0"/>
            <wp:positionH relativeFrom="column">
              <wp:posOffset>18415</wp:posOffset>
            </wp:positionH>
            <wp:positionV relativeFrom="paragraph">
              <wp:posOffset>12065</wp:posOffset>
            </wp:positionV>
            <wp:extent cx="236664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729C3020" w14:textId="03DF9D74" w:rsidR="00A77C16" w:rsidRPr="007A787D" w:rsidRDefault="00A77C16" w:rsidP="00A77C16">
      <w:pPr>
        <w:spacing w:line="276" w:lineRule="auto"/>
        <w:ind w:left="284" w:right="-284"/>
        <w:outlineLvl w:val="0"/>
        <w:rPr>
          <w:rFonts w:ascii="Calibri" w:eastAsia="Calibri" w:hAnsi="Calibri" w:cs="Calibri"/>
          <w:b/>
          <w:bCs/>
          <w:sz w:val="22"/>
          <w:szCs w:val="22"/>
          <w:lang w:eastAsia="en-US"/>
        </w:rPr>
      </w:pPr>
      <w:r w:rsidRPr="007A787D">
        <w:rPr>
          <w:rFonts w:ascii="Calibri" w:eastAsia="Calibri" w:hAnsi="Calibri" w:cs="Calibri"/>
          <w:b/>
          <w:bCs/>
          <w:sz w:val="22"/>
          <w:szCs w:val="22"/>
          <w:lang w:eastAsia="en-US"/>
        </w:rPr>
        <w:t xml:space="preserve">Pressebild </w:t>
      </w:r>
      <w:r w:rsidR="001B2B8C">
        <w:rPr>
          <w:rFonts w:ascii="Calibri" w:eastAsia="Calibri" w:hAnsi="Calibri" w:cs="Calibri"/>
          <w:b/>
          <w:bCs/>
          <w:sz w:val="22"/>
          <w:szCs w:val="22"/>
          <w:lang w:eastAsia="en-US"/>
        </w:rPr>
        <w:t>2</w:t>
      </w:r>
      <w:r w:rsidRPr="007A787D">
        <w:rPr>
          <w:rFonts w:ascii="Calibri" w:eastAsia="Calibri" w:hAnsi="Calibri" w:cs="Calibri"/>
          <w:b/>
          <w:bCs/>
          <w:sz w:val="22"/>
          <w:szCs w:val="22"/>
          <w:lang w:eastAsia="en-US"/>
        </w:rPr>
        <w:t xml:space="preserve">: </w:t>
      </w:r>
    </w:p>
    <w:p w14:paraId="085D80E3" w14:textId="3B94C4C0" w:rsidR="00B77750" w:rsidRPr="007A787D" w:rsidRDefault="003F3A1D" w:rsidP="003F3A1D">
      <w:pPr>
        <w:spacing w:line="276" w:lineRule="auto"/>
        <w:ind w:left="284" w:right="-284"/>
        <w:outlineLvl w:val="0"/>
        <w:rPr>
          <w:rFonts w:ascii="Calibri" w:eastAsia="Calibri" w:hAnsi="Calibri" w:cs="Calibri"/>
          <w:sz w:val="22"/>
          <w:szCs w:val="22"/>
          <w:lang w:eastAsia="en-US"/>
        </w:rPr>
      </w:pPr>
      <w:r w:rsidRPr="007A787D">
        <w:rPr>
          <w:rFonts w:ascii="Calibri" w:eastAsia="Calibri" w:hAnsi="Calibri" w:cs="Calibri"/>
          <w:sz w:val="22"/>
          <w:szCs w:val="22"/>
          <w:lang w:eastAsia="en-US"/>
        </w:rPr>
        <w:t>Im Zuge der Stiegl-Lehrlingsakademie brauten die Lehrlinge heuer ihr eigenes Pal</w:t>
      </w:r>
      <w:r w:rsidR="00C56277" w:rsidRPr="007A787D">
        <w:rPr>
          <w:rFonts w:ascii="Calibri" w:eastAsia="Calibri" w:hAnsi="Calibri" w:cs="Calibri"/>
          <w:sz w:val="22"/>
          <w:szCs w:val="22"/>
          <w:lang w:eastAsia="en-US"/>
        </w:rPr>
        <w:t>e Ale – und mussten dafür kräftig mitanpacken.</w:t>
      </w:r>
      <w:r w:rsidR="00870148" w:rsidRPr="007A787D">
        <w:rPr>
          <w:rFonts w:ascii="Calibri" w:eastAsia="Calibri" w:hAnsi="Calibri" w:cs="Calibri"/>
          <w:sz w:val="22"/>
          <w:szCs w:val="22"/>
          <w:lang w:eastAsia="en-US"/>
        </w:rPr>
        <w:t xml:space="preserve"> Hier zum Beispiel beim Hopfen einwiegen.</w:t>
      </w:r>
      <w:r w:rsidR="00C56277" w:rsidRPr="007A787D">
        <w:rPr>
          <w:rFonts w:ascii="Calibri" w:eastAsia="Calibri" w:hAnsi="Calibri" w:cs="Calibri"/>
          <w:sz w:val="22"/>
          <w:szCs w:val="22"/>
          <w:lang w:eastAsia="en-US"/>
        </w:rPr>
        <w:t xml:space="preserve"> </w:t>
      </w:r>
    </w:p>
    <w:p w14:paraId="306F8A6B" w14:textId="662F951D" w:rsidR="00A77C16" w:rsidRPr="007A787D" w:rsidRDefault="00A77C16" w:rsidP="00A77C16">
      <w:pPr>
        <w:spacing w:line="276" w:lineRule="auto"/>
        <w:ind w:right="-284"/>
        <w:outlineLvl w:val="0"/>
        <w:rPr>
          <w:rFonts w:ascii="Calibri" w:eastAsia="Calibri" w:hAnsi="Calibri" w:cs="Calibri"/>
          <w:b/>
          <w:bCs/>
          <w:sz w:val="22"/>
          <w:szCs w:val="22"/>
          <w:lang w:eastAsia="en-US"/>
        </w:rPr>
      </w:pPr>
      <w:r w:rsidRPr="007A787D">
        <w:rPr>
          <w:rFonts w:ascii="Calibri" w:hAnsi="Calibri" w:cs="Calibri"/>
          <w:b/>
          <w:bCs/>
          <w:color w:val="000000" w:themeColor="text1"/>
          <w:sz w:val="22"/>
          <w:szCs w:val="22"/>
          <w:shd w:val="clear" w:color="auto" w:fill="FFFFFF"/>
        </w:rPr>
        <w:t>Bildnachweis:</w:t>
      </w:r>
      <w:r w:rsidRPr="007A787D">
        <w:rPr>
          <w:rFonts w:ascii="Calibri" w:hAnsi="Calibri" w:cs="Calibri"/>
          <w:color w:val="000000" w:themeColor="text1"/>
          <w:sz w:val="22"/>
          <w:szCs w:val="22"/>
          <w:shd w:val="clear" w:color="auto" w:fill="FFFFFF"/>
        </w:rPr>
        <w:t xml:space="preserve"> </w:t>
      </w:r>
      <w:r w:rsidR="00A140B5">
        <w:rPr>
          <w:rFonts w:ascii="Calibri" w:hAnsi="Calibri" w:cs="Calibri"/>
          <w:color w:val="000000" w:themeColor="text1"/>
          <w:sz w:val="22"/>
          <w:szCs w:val="22"/>
          <w:shd w:val="clear" w:color="auto" w:fill="FFFFFF"/>
        </w:rPr>
        <w:t>Stiegl</w:t>
      </w:r>
      <w:r w:rsidR="001B2B8C">
        <w:rPr>
          <w:rFonts w:ascii="Calibri" w:hAnsi="Calibri" w:cs="Calibri"/>
          <w:color w:val="000000" w:themeColor="text1"/>
          <w:sz w:val="22"/>
          <w:szCs w:val="22"/>
          <w:shd w:val="clear" w:color="auto" w:fill="FFFFFF"/>
        </w:rPr>
        <w:t xml:space="preserve">/Haslauer, </w:t>
      </w:r>
      <w:r w:rsidRPr="007A787D">
        <w:rPr>
          <w:rFonts w:ascii="Calibri" w:hAnsi="Calibri" w:cs="Calibri"/>
          <w:color w:val="000000" w:themeColor="text1"/>
          <w:sz w:val="22"/>
          <w:szCs w:val="22"/>
          <w:shd w:val="clear" w:color="auto" w:fill="FFFFFF"/>
        </w:rPr>
        <w:t>Abdruck honorarfrei</w:t>
      </w:r>
      <w:r w:rsidR="0013240A">
        <w:rPr>
          <w:rFonts w:ascii="Calibri" w:hAnsi="Calibri" w:cs="Calibri"/>
          <w:color w:val="000000" w:themeColor="text1"/>
          <w:sz w:val="22"/>
          <w:szCs w:val="22"/>
          <w:shd w:val="clear" w:color="auto" w:fill="FFFFFF"/>
        </w:rPr>
        <w:t>!</w:t>
      </w:r>
      <w:r w:rsidRPr="007A787D">
        <w:rPr>
          <w:rFonts w:ascii="Calibri" w:hAnsi="Calibri" w:cs="Calibri"/>
          <w:color w:val="000000" w:themeColor="text1"/>
          <w:sz w:val="22"/>
          <w:szCs w:val="22"/>
          <w:shd w:val="clear" w:color="auto" w:fill="FFFFFF"/>
        </w:rPr>
        <w:tab/>
      </w:r>
    </w:p>
    <w:p w14:paraId="421E0635" w14:textId="77777777" w:rsidR="00A77C16" w:rsidRPr="007A787D" w:rsidRDefault="00A77C16" w:rsidP="00A77C16">
      <w:pPr>
        <w:ind w:left="284" w:right="-284"/>
        <w:outlineLvl w:val="0"/>
        <w:rPr>
          <w:rFonts w:ascii="Calibri" w:eastAsia="Calibri" w:hAnsi="Calibri" w:cs="Calibri"/>
          <w:sz w:val="22"/>
          <w:szCs w:val="22"/>
          <w:lang w:eastAsia="en-US"/>
        </w:rPr>
      </w:pPr>
    </w:p>
    <w:p w14:paraId="14E10935" w14:textId="77777777" w:rsidR="00A77C16" w:rsidRPr="007A787D" w:rsidRDefault="00A77C16" w:rsidP="00A77C16">
      <w:pPr>
        <w:ind w:left="284" w:right="-284"/>
        <w:outlineLvl w:val="0"/>
        <w:rPr>
          <w:rFonts w:ascii="Calibri" w:eastAsia="Calibri" w:hAnsi="Calibri" w:cs="Calibri"/>
          <w:sz w:val="22"/>
          <w:szCs w:val="22"/>
          <w:lang w:eastAsia="en-US"/>
        </w:rPr>
      </w:pPr>
    </w:p>
    <w:p w14:paraId="182AE397" w14:textId="41437986" w:rsidR="00A77C16" w:rsidRPr="007A787D" w:rsidRDefault="00A77C16" w:rsidP="00A77C16">
      <w:pPr>
        <w:ind w:left="284" w:right="-284"/>
        <w:outlineLvl w:val="0"/>
        <w:rPr>
          <w:rFonts w:ascii="Calibri" w:eastAsia="Calibri" w:hAnsi="Calibri" w:cs="Calibri"/>
          <w:b/>
          <w:bCs/>
          <w:sz w:val="22"/>
          <w:szCs w:val="22"/>
          <w:lang w:eastAsia="en-US"/>
        </w:rPr>
      </w:pPr>
    </w:p>
    <w:p w14:paraId="52CBFD94" w14:textId="77777777" w:rsidR="002B5DD9" w:rsidRPr="007A787D" w:rsidRDefault="002B5DD9" w:rsidP="00A77C16">
      <w:pPr>
        <w:ind w:left="284" w:right="-284"/>
        <w:outlineLvl w:val="0"/>
        <w:rPr>
          <w:rFonts w:ascii="Calibri" w:eastAsia="Calibri" w:hAnsi="Calibri" w:cs="Calibri"/>
          <w:b/>
          <w:bCs/>
          <w:sz w:val="22"/>
          <w:szCs w:val="22"/>
          <w:lang w:eastAsia="en-US"/>
        </w:rPr>
      </w:pPr>
    </w:p>
    <w:p w14:paraId="7E9B1B17" w14:textId="77777777" w:rsidR="002B5DD9" w:rsidRPr="007A787D" w:rsidRDefault="002B5DD9" w:rsidP="00AC524B">
      <w:pPr>
        <w:ind w:right="-284"/>
        <w:outlineLvl w:val="0"/>
        <w:rPr>
          <w:rFonts w:ascii="Calibri" w:eastAsia="Calibri" w:hAnsi="Calibri" w:cs="Calibri"/>
          <w:b/>
          <w:bCs/>
          <w:sz w:val="22"/>
          <w:szCs w:val="22"/>
          <w:lang w:eastAsia="en-US"/>
        </w:rPr>
      </w:pPr>
    </w:p>
    <w:p w14:paraId="0A5C30BC" w14:textId="129C3473" w:rsidR="00147CA2" w:rsidRPr="0013240A" w:rsidRDefault="00A77C16" w:rsidP="0013240A">
      <w:pPr>
        <w:spacing w:line="276" w:lineRule="auto"/>
        <w:ind w:left="284" w:right="-284"/>
        <w:outlineLvl w:val="0"/>
        <w:rPr>
          <w:rFonts w:ascii="Calibri" w:eastAsia="Calibri" w:hAnsi="Calibri" w:cs="Calibri"/>
          <w:b/>
          <w:bCs/>
          <w:sz w:val="22"/>
          <w:szCs w:val="22"/>
          <w:lang w:eastAsia="en-US"/>
        </w:rPr>
      </w:pPr>
      <w:r w:rsidRPr="007A787D">
        <w:rPr>
          <w:rFonts w:ascii="Calibri" w:hAnsi="Calibri" w:cs="Calibri"/>
          <w:color w:val="000000" w:themeColor="text1"/>
          <w:sz w:val="22"/>
          <w:szCs w:val="22"/>
          <w:shd w:val="clear" w:color="auto" w:fill="FFFFFF"/>
        </w:rPr>
        <w:tab/>
      </w:r>
    </w:p>
    <w:p w14:paraId="6F7EEFC1" w14:textId="77777777" w:rsidR="00A77C16" w:rsidRPr="007A787D" w:rsidRDefault="00A77C16" w:rsidP="00A77C16">
      <w:pPr>
        <w:pBdr>
          <w:bottom w:val="single" w:sz="6" w:space="1" w:color="auto"/>
        </w:pBdr>
        <w:ind w:right="-284"/>
        <w:outlineLvl w:val="0"/>
        <w:rPr>
          <w:rFonts w:ascii="Calibri" w:eastAsia="Calibri" w:hAnsi="Calibri" w:cs="Calibri"/>
          <w:sz w:val="22"/>
          <w:szCs w:val="22"/>
          <w:lang w:eastAsia="en-US"/>
        </w:rPr>
      </w:pPr>
    </w:p>
    <w:p w14:paraId="73C0BDBD" w14:textId="77777777" w:rsidR="00A77C16" w:rsidRPr="007A787D" w:rsidRDefault="00A77C16" w:rsidP="00A77C16">
      <w:pPr>
        <w:pStyle w:val="Kopfzeile"/>
        <w:tabs>
          <w:tab w:val="left" w:pos="708"/>
        </w:tabs>
        <w:spacing w:line="260" w:lineRule="atLeast"/>
        <w:ind w:right="-284"/>
        <w:jc w:val="both"/>
        <w:outlineLvl w:val="0"/>
        <w:rPr>
          <w:rFonts w:ascii="Calibri" w:hAnsi="Calibri" w:cs="Calibri"/>
          <w:b/>
          <w:bCs/>
          <w:i/>
          <w:sz w:val="22"/>
          <w:szCs w:val="22"/>
          <w:u w:val="single"/>
        </w:rPr>
      </w:pPr>
    </w:p>
    <w:p w14:paraId="443BFAF7" w14:textId="77777777" w:rsidR="00A77C16" w:rsidRPr="007A787D" w:rsidRDefault="00A77C16" w:rsidP="00A77C16">
      <w:pPr>
        <w:pStyle w:val="Kopfzeile"/>
        <w:tabs>
          <w:tab w:val="left" w:pos="708"/>
        </w:tabs>
        <w:spacing w:line="260" w:lineRule="atLeast"/>
        <w:ind w:right="-284"/>
        <w:jc w:val="both"/>
        <w:outlineLvl w:val="0"/>
        <w:rPr>
          <w:rFonts w:ascii="Calibri" w:hAnsi="Calibri" w:cs="Calibri"/>
          <w:b/>
          <w:bCs/>
          <w:i/>
          <w:sz w:val="22"/>
          <w:szCs w:val="22"/>
        </w:rPr>
      </w:pPr>
      <w:r w:rsidRPr="007A787D">
        <w:rPr>
          <w:rFonts w:ascii="Calibri" w:hAnsi="Calibri" w:cs="Calibri"/>
          <w:b/>
          <w:bCs/>
          <w:i/>
          <w:sz w:val="22"/>
          <w:szCs w:val="22"/>
        </w:rPr>
        <w:t xml:space="preserve">Rückfragen richten Sie bitte an: </w:t>
      </w:r>
    </w:p>
    <w:bookmarkEnd w:id="0"/>
    <w:p w14:paraId="4C17A095" w14:textId="77777777" w:rsidR="00A77C16" w:rsidRPr="007A787D" w:rsidRDefault="00A77C16" w:rsidP="00A77C16">
      <w:pPr>
        <w:spacing w:line="276" w:lineRule="auto"/>
        <w:ind w:right="-284"/>
        <w:jc w:val="both"/>
        <w:outlineLvl w:val="0"/>
        <w:rPr>
          <w:rFonts w:ascii="Calibri" w:eastAsia="Times" w:hAnsi="Calibri" w:cs="Calibri"/>
          <w:i/>
          <w:sz w:val="22"/>
          <w:szCs w:val="22"/>
          <w:lang w:eastAsia="de-DE"/>
        </w:rPr>
      </w:pPr>
      <w:r w:rsidRPr="007A787D">
        <w:rPr>
          <w:rFonts w:ascii="Calibri" w:eastAsia="Times" w:hAnsi="Calibri" w:cs="Calibri"/>
          <w:i/>
          <w:sz w:val="22"/>
          <w:szCs w:val="22"/>
          <w:lang w:eastAsia="de-DE"/>
        </w:rPr>
        <w:t>Stiegl-Pressestelle, Mag. Alexandra Picker-Rußwurm</w:t>
      </w:r>
    </w:p>
    <w:p w14:paraId="41785F94" w14:textId="77777777" w:rsidR="00A77C16" w:rsidRPr="007A787D" w:rsidRDefault="00A77C16" w:rsidP="00A77C16">
      <w:pPr>
        <w:spacing w:line="276" w:lineRule="auto"/>
        <w:ind w:right="-284"/>
        <w:jc w:val="both"/>
        <w:outlineLvl w:val="0"/>
        <w:rPr>
          <w:rFonts w:ascii="Calibri" w:eastAsia="Times" w:hAnsi="Calibri" w:cs="Calibri"/>
          <w:i/>
          <w:sz w:val="22"/>
          <w:szCs w:val="22"/>
          <w:lang w:eastAsia="de-DE"/>
        </w:rPr>
      </w:pPr>
      <w:r w:rsidRPr="007A787D">
        <w:rPr>
          <w:rFonts w:ascii="Calibri" w:eastAsia="Times" w:hAnsi="Calibri" w:cs="Calibri"/>
          <w:i/>
          <w:sz w:val="22"/>
          <w:szCs w:val="22"/>
          <w:lang w:eastAsia="de-DE"/>
        </w:rPr>
        <w:t xml:space="preserve">Picker PR – </w:t>
      </w:r>
      <w:proofErr w:type="spellStart"/>
      <w:r w:rsidRPr="007A787D">
        <w:rPr>
          <w:rFonts w:ascii="Calibri" w:eastAsia="Times" w:hAnsi="Calibri" w:cs="Calibri"/>
          <w:i/>
          <w:sz w:val="22"/>
          <w:szCs w:val="22"/>
          <w:lang w:eastAsia="de-DE"/>
        </w:rPr>
        <w:t>talk</w:t>
      </w:r>
      <w:proofErr w:type="spellEnd"/>
      <w:r w:rsidRPr="007A787D">
        <w:rPr>
          <w:rFonts w:ascii="Calibri" w:eastAsia="Times" w:hAnsi="Calibri" w:cs="Calibri"/>
          <w:i/>
          <w:sz w:val="22"/>
          <w:szCs w:val="22"/>
          <w:lang w:eastAsia="de-DE"/>
        </w:rPr>
        <w:t xml:space="preserve"> </w:t>
      </w:r>
      <w:proofErr w:type="spellStart"/>
      <w:r w:rsidRPr="007A787D">
        <w:rPr>
          <w:rFonts w:ascii="Calibri" w:eastAsia="Times" w:hAnsi="Calibri" w:cs="Calibri"/>
          <w:i/>
          <w:sz w:val="22"/>
          <w:szCs w:val="22"/>
          <w:lang w:eastAsia="de-DE"/>
        </w:rPr>
        <w:t>about</w:t>
      </w:r>
      <w:proofErr w:type="spellEnd"/>
      <w:r w:rsidRPr="007A787D">
        <w:rPr>
          <w:rFonts w:ascii="Calibri" w:eastAsia="Times" w:hAnsi="Calibri" w:cs="Calibri"/>
          <w:i/>
          <w:sz w:val="22"/>
          <w:szCs w:val="22"/>
          <w:lang w:eastAsia="de-DE"/>
        </w:rPr>
        <w:t xml:space="preserve"> taste, Tel. 0662-841187-0, </w:t>
      </w:r>
    </w:p>
    <w:p w14:paraId="41F77660" w14:textId="77777777" w:rsidR="00A77C16" w:rsidRPr="007A787D" w:rsidRDefault="00A77C16" w:rsidP="00A77C16">
      <w:pPr>
        <w:spacing w:line="276" w:lineRule="auto"/>
        <w:ind w:right="-284"/>
        <w:jc w:val="both"/>
        <w:outlineLvl w:val="0"/>
        <w:rPr>
          <w:rFonts w:ascii="Calibri" w:eastAsia="Times" w:hAnsi="Calibri" w:cs="Calibri"/>
          <w:i/>
          <w:sz w:val="22"/>
          <w:szCs w:val="22"/>
          <w:lang w:eastAsia="de-DE"/>
        </w:rPr>
      </w:pPr>
      <w:r w:rsidRPr="007A787D">
        <w:rPr>
          <w:rFonts w:ascii="Calibri" w:eastAsia="Times" w:hAnsi="Calibri" w:cs="Calibri"/>
          <w:i/>
          <w:sz w:val="22"/>
          <w:szCs w:val="22"/>
          <w:lang w:eastAsia="de-DE"/>
        </w:rPr>
        <w:t xml:space="preserve">E-Mail </w:t>
      </w:r>
      <w:hyperlink r:id="rId12" w:history="1">
        <w:r w:rsidRPr="007A787D">
          <w:rPr>
            <w:rStyle w:val="Hyperlink"/>
            <w:rFonts w:ascii="Calibri" w:eastAsia="Times" w:hAnsi="Calibri" w:cs="Calibri"/>
            <w:i/>
            <w:sz w:val="22"/>
            <w:szCs w:val="22"/>
            <w:lang w:eastAsia="de-DE"/>
          </w:rPr>
          <w:t>office@picker-pr.at</w:t>
        </w:r>
      </w:hyperlink>
      <w:r w:rsidRPr="007A787D">
        <w:rPr>
          <w:rFonts w:ascii="Calibri" w:eastAsia="Times" w:hAnsi="Calibri" w:cs="Calibri"/>
          <w:i/>
          <w:sz w:val="22"/>
          <w:szCs w:val="22"/>
          <w:lang w:eastAsia="de-DE"/>
        </w:rPr>
        <w:t xml:space="preserve">, </w:t>
      </w:r>
    </w:p>
    <w:p w14:paraId="4D8510E6" w14:textId="77777777" w:rsidR="00A77C16" w:rsidRPr="007A787D" w:rsidRDefault="00A77C16" w:rsidP="00A77C16">
      <w:pPr>
        <w:spacing w:line="276" w:lineRule="auto"/>
        <w:ind w:right="-284"/>
        <w:jc w:val="both"/>
        <w:outlineLvl w:val="0"/>
        <w:rPr>
          <w:rFonts w:ascii="Calibri" w:eastAsia="Times" w:hAnsi="Calibri" w:cs="Calibri"/>
          <w:i/>
          <w:sz w:val="22"/>
          <w:szCs w:val="22"/>
          <w:lang w:eastAsia="de-DE"/>
        </w:rPr>
      </w:pPr>
      <w:r w:rsidRPr="007A787D">
        <w:rPr>
          <w:rFonts w:ascii="Calibri" w:eastAsia="Times" w:hAnsi="Calibri" w:cs="Calibri"/>
          <w:i/>
          <w:sz w:val="22"/>
          <w:szCs w:val="22"/>
          <w:lang w:eastAsia="de-DE"/>
        </w:rPr>
        <w:t>www.picker-pr.at</w:t>
      </w:r>
    </w:p>
    <w:p w14:paraId="04E62119" w14:textId="77777777" w:rsidR="00A77C16" w:rsidRPr="007A787D" w:rsidRDefault="00A77C16" w:rsidP="00A77C16">
      <w:pPr>
        <w:spacing w:line="276" w:lineRule="auto"/>
        <w:ind w:right="-284"/>
        <w:jc w:val="both"/>
        <w:outlineLvl w:val="0"/>
        <w:rPr>
          <w:rFonts w:ascii="Calibri" w:hAnsi="Calibri" w:cs="Calibri"/>
          <w:color w:val="222222"/>
          <w:sz w:val="22"/>
          <w:szCs w:val="22"/>
          <w:shd w:val="clear" w:color="auto" w:fill="FFFFFF"/>
        </w:rPr>
      </w:pPr>
      <w:r w:rsidRPr="007A787D">
        <w:rPr>
          <w:rFonts w:ascii="Calibri" w:hAnsi="Calibri" w:cs="Calibri"/>
          <w:noProof/>
        </w:rPr>
        <w:drawing>
          <wp:anchor distT="0" distB="0" distL="114300" distR="114300" simplePos="0" relativeHeight="251658242" behindDoc="0" locked="0" layoutInCell="1" allowOverlap="1" wp14:anchorId="1CFBFFF6" wp14:editId="0A973A71">
            <wp:simplePos x="0" y="0"/>
            <wp:positionH relativeFrom="column">
              <wp:posOffset>2990850</wp:posOffset>
            </wp:positionH>
            <wp:positionV relativeFrom="paragraph">
              <wp:posOffset>24765</wp:posOffset>
            </wp:positionV>
            <wp:extent cx="741218" cy="741218"/>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218" cy="741218"/>
                    </a:xfrm>
                    <a:prstGeom prst="rect">
                      <a:avLst/>
                    </a:prstGeom>
                  </pic:spPr>
                </pic:pic>
              </a:graphicData>
            </a:graphic>
            <wp14:sizeRelH relativeFrom="margin">
              <wp14:pctWidth>0</wp14:pctWidth>
            </wp14:sizeRelH>
            <wp14:sizeRelV relativeFrom="margin">
              <wp14:pctHeight>0</wp14:pctHeight>
            </wp14:sizeRelV>
          </wp:anchor>
        </w:drawing>
      </w:r>
    </w:p>
    <w:p w14:paraId="37F38F93" w14:textId="77777777" w:rsidR="00396984" w:rsidRPr="007A787D" w:rsidRDefault="00396984">
      <w:pPr>
        <w:rPr>
          <w:rFonts w:ascii="Calibri" w:hAnsi="Calibri" w:cs="Calibri"/>
        </w:rPr>
      </w:pPr>
    </w:p>
    <w:sectPr w:rsidR="00396984" w:rsidRPr="007A787D" w:rsidSect="00A77C16">
      <w:headerReference w:type="even" r:id="rId15"/>
      <w:headerReference w:type="default" r:id="rId16"/>
      <w:footerReference w:type="even" r:id="rId17"/>
      <w:footerReference w:type="default" r:id="rId18"/>
      <w:headerReference w:type="first" r:id="rId19"/>
      <w:footerReference w:type="first" r:id="rId20"/>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1028" w14:textId="77777777" w:rsidR="00D75B12" w:rsidRDefault="00D75B12">
      <w:r>
        <w:separator/>
      </w:r>
    </w:p>
  </w:endnote>
  <w:endnote w:type="continuationSeparator" w:id="0">
    <w:p w14:paraId="17C2374B" w14:textId="77777777" w:rsidR="00D75B12" w:rsidRDefault="00D7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5A31" w14:textId="77777777" w:rsidR="00A77C16" w:rsidRDefault="00A77C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13C9D1DA" w14:textId="77777777" w:rsidR="00A77C16" w:rsidRPr="00383D9D" w:rsidRDefault="00A77C16">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408448E6" w14:textId="77777777" w:rsidR="00A77C16" w:rsidRDefault="00A77C1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175B" w14:textId="77777777" w:rsidR="00A77C16" w:rsidRDefault="00A77C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16A3" w14:textId="77777777" w:rsidR="00D75B12" w:rsidRDefault="00D75B12">
      <w:r>
        <w:separator/>
      </w:r>
    </w:p>
  </w:footnote>
  <w:footnote w:type="continuationSeparator" w:id="0">
    <w:p w14:paraId="51C29D62" w14:textId="77777777" w:rsidR="00D75B12" w:rsidRDefault="00D75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ABC2" w14:textId="77777777" w:rsidR="00A77C16" w:rsidRDefault="00A77C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90AA" w14:textId="77777777" w:rsidR="00A77C16" w:rsidRDefault="00A77C16" w:rsidP="00746945">
    <w:pPr>
      <w:pStyle w:val="Kopfzeile"/>
      <w:tabs>
        <w:tab w:val="clear" w:pos="4536"/>
        <w:tab w:val="clear" w:pos="9072"/>
        <w:tab w:val="left" w:pos="8190"/>
      </w:tabs>
    </w:pPr>
    <w:r>
      <w:rPr>
        <w:noProof/>
      </w:rPr>
      <w:drawing>
        <wp:anchor distT="0" distB="0" distL="114300" distR="114300" simplePos="0" relativeHeight="251658245" behindDoc="0" locked="0" layoutInCell="1" allowOverlap="1" wp14:anchorId="38E79D7A" wp14:editId="28912EFC">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64C42EF8" wp14:editId="554ACD7D">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31BA15BE" wp14:editId="4AE0F1FD">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9EB9284" w14:textId="77777777" w:rsidR="00A77C16" w:rsidRDefault="00A77C16" w:rsidP="00CC7EC9">
    <w:pPr>
      <w:pStyle w:val="Kopfzeile"/>
      <w:tabs>
        <w:tab w:val="clear" w:pos="4536"/>
        <w:tab w:val="clear" w:pos="9072"/>
        <w:tab w:val="left" w:pos="7290"/>
      </w:tabs>
    </w:pPr>
    <w:r>
      <w:tab/>
    </w:r>
  </w:p>
  <w:p w14:paraId="2D6093BE" w14:textId="77777777" w:rsidR="00A77C16" w:rsidRDefault="00A77C16" w:rsidP="00746945">
    <w:pPr>
      <w:pStyle w:val="Kopfzeile"/>
      <w:tabs>
        <w:tab w:val="clear" w:pos="4536"/>
        <w:tab w:val="clear" w:pos="9072"/>
        <w:tab w:val="left" w:pos="8190"/>
      </w:tabs>
    </w:pPr>
  </w:p>
  <w:p w14:paraId="6D10A5EE" w14:textId="77777777" w:rsidR="00A77C16" w:rsidRPr="00523838" w:rsidRDefault="00A77C16"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A7B3" w14:textId="77777777" w:rsidR="00A77C16" w:rsidRDefault="00A77C16"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6" behindDoc="0" locked="0" layoutInCell="1" allowOverlap="1" wp14:anchorId="2CBCAEF8" wp14:editId="5D912A46">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250F9E07" wp14:editId="632E4590">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012F890C" wp14:editId="17A93BC6">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0AB8A4F8" w14:textId="77777777" w:rsidR="00A77C16" w:rsidRPr="00D41B77" w:rsidRDefault="00A77C16">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689D7E74" w14:textId="77777777" w:rsidR="00A77C16" w:rsidRDefault="00A77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F890C"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0AB8A4F8" w14:textId="77777777" w:rsidR="00A77C16" w:rsidRPr="00D41B77" w:rsidRDefault="00A77C16">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689D7E74" w14:textId="77777777" w:rsidR="00A77C16" w:rsidRDefault="00A77C16"/>
                </w:txbxContent>
              </v:textbox>
            </v:shape>
          </w:pict>
        </mc:Fallback>
      </mc:AlternateContent>
    </w:r>
    <w:r>
      <w:rPr>
        <w:noProof/>
      </w:rPr>
      <w:drawing>
        <wp:anchor distT="0" distB="0" distL="114300" distR="114300" simplePos="0" relativeHeight="251658240" behindDoc="1" locked="0" layoutInCell="1" allowOverlap="1" wp14:anchorId="5266C710" wp14:editId="4BEF95A1">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C966668" w14:textId="77777777" w:rsidR="00A77C16" w:rsidRDefault="00A77C16"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2E6A"/>
    <w:multiLevelType w:val="hybridMultilevel"/>
    <w:tmpl w:val="BA6671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144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16"/>
    <w:rsid w:val="000010DB"/>
    <w:rsid w:val="00031A33"/>
    <w:rsid w:val="00034565"/>
    <w:rsid w:val="0004258E"/>
    <w:rsid w:val="000558E0"/>
    <w:rsid w:val="00075BAC"/>
    <w:rsid w:val="00076275"/>
    <w:rsid w:val="00076CAF"/>
    <w:rsid w:val="000A26BD"/>
    <w:rsid w:val="000B0C8B"/>
    <w:rsid w:val="000C5F4F"/>
    <w:rsid w:val="000D7FDE"/>
    <w:rsid w:val="000E58FD"/>
    <w:rsid w:val="000F5DFF"/>
    <w:rsid w:val="000F6126"/>
    <w:rsid w:val="001053C0"/>
    <w:rsid w:val="00131177"/>
    <w:rsid w:val="0013240A"/>
    <w:rsid w:val="00147CA2"/>
    <w:rsid w:val="00152A22"/>
    <w:rsid w:val="001532E3"/>
    <w:rsid w:val="001642BD"/>
    <w:rsid w:val="00174A94"/>
    <w:rsid w:val="00185B2A"/>
    <w:rsid w:val="001B2B8C"/>
    <w:rsid w:val="001C0772"/>
    <w:rsid w:val="001C1273"/>
    <w:rsid w:val="001C22D2"/>
    <w:rsid w:val="001D1915"/>
    <w:rsid w:val="001D194E"/>
    <w:rsid w:val="002019FD"/>
    <w:rsid w:val="002204FC"/>
    <w:rsid w:val="00220E03"/>
    <w:rsid w:val="0023364A"/>
    <w:rsid w:val="002379F1"/>
    <w:rsid w:val="00252BF2"/>
    <w:rsid w:val="002773B8"/>
    <w:rsid w:val="002876CC"/>
    <w:rsid w:val="002A2653"/>
    <w:rsid w:val="002A4FFA"/>
    <w:rsid w:val="002A53FD"/>
    <w:rsid w:val="002B4C6F"/>
    <w:rsid w:val="002B5DD9"/>
    <w:rsid w:val="002C5263"/>
    <w:rsid w:val="002C6EF5"/>
    <w:rsid w:val="0030167E"/>
    <w:rsid w:val="003423DC"/>
    <w:rsid w:val="00386F49"/>
    <w:rsid w:val="00396984"/>
    <w:rsid w:val="003976B4"/>
    <w:rsid w:val="003A18AF"/>
    <w:rsid w:val="003A779B"/>
    <w:rsid w:val="003A7851"/>
    <w:rsid w:val="003B016F"/>
    <w:rsid w:val="003C0EAE"/>
    <w:rsid w:val="003C6ABC"/>
    <w:rsid w:val="003D1C22"/>
    <w:rsid w:val="003E2857"/>
    <w:rsid w:val="003E79DE"/>
    <w:rsid w:val="003F3A1D"/>
    <w:rsid w:val="00403CA4"/>
    <w:rsid w:val="00422A8A"/>
    <w:rsid w:val="00453E59"/>
    <w:rsid w:val="00461E10"/>
    <w:rsid w:val="00480689"/>
    <w:rsid w:val="004857AF"/>
    <w:rsid w:val="00486AF6"/>
    <w:rsid w:val="004C1916"/>
    <w:rsid w:val="004C24E9"/>
    <w:rsid w:val="004D607E"/>
    <w:rsid w:val="004E0271"/>
    <w:rsid w:val="004E18D9"/>
    <w:rsid w:val="004F1B77"/>
    <w:rsid w:val="00502348"/>
    <w:rsid w:val="00522679"/>
    <w:rsid w:val="005266C5"/>
    <w:rsid w:val="0053028E"/>
    <w:rsid w:val="00536AC6"/>
    <w:rsid w:val="0055334E"/>
    <w:rsid w:val="0055502C"/>
    <w:rsid w:val="00561345"/>
    <w:rsid w:val="005A5883"/>
    <w:rsid w:val="005B4CFF"/>
    <w:rsid w:val="005C31BB"/>
    <w:rsid w:val="005F4611"/>
    <w:rsid w:val="006106BA"/>
    <w:rsid w:val="006222A3"/>
    <w:rsid w:val="00624F0B"/>
    <w:rsid w:val="00661626"/>
    <w:rsid w:val="00667AAB"/>
    <w:rsid w:val="0068080E"/>
    <w:rsid w:val="0069594A"/>
    <w:rsid w:val="006A251E"/>
    <w:rsid w:val="006D2C13"/>
    <w:rsid w:val="006D63CE"/>
    <w:rsid w:val="00700AC5"/>
    <w:rsid w:val="007110FE"/>
    <w:rsid w:val="00717AC2"/>
    <w:rsid w:val="00724952"/>
    <w:rsid w:val="00725EBA"/>
    <w:rsid w:val="00781753"/>
    <w:rsid w:val="007A787D"/>
    <w:rsid w:val="007B0CDB"/>
    <w:rsid w:val="007B1376"/>
    <w:rsid w:val="007E228D"/>
    <w:rsid w:val="007F1CC6"/>
    <w:rsid w:val="007F26B1"/>
    <w:rsid w:val="00835835"/>
    <w:rsid w:val="008376CE"/>
    <w:rsid w:val="0085370B"/>
    <w:rsid w:val="00855000"/>
    <w:rsid w:val="0086668D"/>
    <w:rsid w:val="00870148"/>
    <w:rsid w:val="0087736C"/>
    <w:rsid w:val="00887574"/>
    <w:rsid w:val="00894554"/>
    <w:rsid w:val="008B5A90"/>
    <w:rsid w:val="008E7C89"/>
    <w:rsid w:val="009123EF"/>
    <w:rsid w:val="00942F37"/>
    <w:rsid w:val="009551BB"/>
    <w:rsid w:val="00956901"/>
    <w:rsid w:val="00957464"/>
    <w:rsid w:val="009836D0"/>
    <w:rsid w:val="009A1734"/>
    <w:rsid w:val="009A690A"/>
    <w:rsid w:val="009C6414"/>
    <w:rsid w:val="009D23BA"/>
    <w:rsid w:val="009D4A48"/>
    <w:rsid w:val="009E5895"/>
    <w:rsid w:val="009F2128"/>
    <w:rsid w:val="00A10170"/>
    <w:rsid w:val="00A140B5"/>
    <w:rsid w:val="00A53865"/>
    <w:rsid w:val="00A66C30"/>
    <w:rsid w:val="00A71799"/>
    <w:rsid w:val="00A743D6"/>
    <w:rsid w:val="00A77C16"/>
    <w:rsid w:val="00A82ACF"/>
    <w:rsid w:val="00A86966"/>
    <w:rsid w:val="00A943D2"/>
    <w:rsid w:val="00A96395"/>
    <w:rsid w:val="00AA6FAC"/>
    <w:rsid w:val="00AC524B"/>
    <w:rsid w:val="00AC77D0"/>
    <w:rsid w:val="00B218A7"/>
    <w:rsid w:val="00B21907"/>
    <w:rsid w:val="00B31BBA"/>
    <w:rsid w:val="00B33129"/>
    <w:rsid w:val="00B35BD9"/>
    <w:rsid w:val="00B41205"/>
    <w:rsid w:val="00B4490F"/>
    <w:rsid w:val="00B546BA"/>
    <w:rsid w:val="00B54B03"/>
    <w:rsid w:val="00B57407"/>
    <w:rsid w:val="00B61560"/>
    <w:rsid w:val="00B64B26"/>
    <w:rsid w:val="00B6625C"/>
    <w:rsid w:val="00B7324E"/>
    <w:rsid w:val="00B75383"/>
    <w:rsid w:val="00B77750"/>
    <w:rsid w:val="00B91E07"/>
    <w:rsid w:val="00B96AE7"/>
    <w:rsid w:val="00BF7477"/>
    <w:rsid w:val="00C25224"/>
    <w:rsid w:val="00C456E4"/>
    <w:rsid w:val="00C56277"/>
    <w:rsid w:val="00C71E2A"/>
    <w:rsid w:val="00C85CE0"/>
    <w:rsid w:val="00CB4E30"/>
    <w:rsid w:val="00CB55D1"/>
    <w:rsid w:val="00CB7FD6"/>
    <w:rsid w:val="00CD5E40"/>
    <w:rsid w:val="00CF7C45"/>
    <w:rsid w:val="00D01CCA"/>
    <w:rsid w:val="00D16958"/>
    <w:rsid w:val="00D21329"/>
    <w:rsid w:val="00D53FA8"/>
    <w:rsid w:val="00D61835"/>
    <w:rsid w:val="00D75B12"/>
    <w:rsid w:val="00DA54C6"/>
    <w:rsid w:val="00DB12D7"/>
    <w:rsid w:val="00DF50D4"/>
    <w:rsid w:val="00E01D6F"/>
    <w:rsid w:val="00E068DC"/>
    <w:rsid w:val="00E54B1D"/>
    <w:rsid w:val="00E54F39"/>
    <w:rsid w:val="00E67E85"/>
    <w:rsid w:val="00E70D67"/>
    <w:rsid w:val="00E802EB"/>
    <w:rsid w:val="00EA5084"/>
    <w:rsid w:val="00EB4264"/>
    <w:rsid w:val="00EE7F25"/>
    <w:rsid w:val="00F41067"/>
    <w:rsid w:val="00F42111"/>
    <w:rsid w:val="00F607C7"/>
    <w:rsid w:val="00F60B16"/>
    <w:rsid w:val="00F6215E"/>
    <w:rsid w:val="00F8170D"/>
    <w:rsid w:val="00F9240A"/>
    <w:rsid w:val="00FA3E6B"/>
    <w:rsid w:val="00FB20E4"/>
    <w:rsid w:val="00FB254A"/>
    <w:rsid w:val="00FC049F"/>
    <w:rsid w:val="00FE4187"/>
    <w:rsid w:val="00FE5632"/>
    <w:rsid w:val="00FF3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559A"/>
  <w15:chartTrackingRefBased/>
  <w15:docId w15:val="{4ECECC7D-CBAB-4CBF-A684-76CA6286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B8C"/>
    <w:pPr>
      <w:spacing w:after="0" w:line="240" w:lineRule="auto"/>
    </w:pPr>
    <w:rPr>
      <w:rFonts w:ascii="Times New Roman" w:eastAsia="Times New Roman" w:hAnsi="Times New Roman" w:cs="Times New Roman"/>
      <w:kern w:val="0"/>
      <w:lang w:val="de-AT" w:eastAsia="de-AT"/>
      <w14:ligatures w14:val="none"/>
    </w:rPr>
  </w:style>
  <w:style w:type="paragraph" w:styleId="berschrift1">
    <w:name w:val="heading 1"/>
    <w:basedOn w:val="Standard"/>
    <w:next w:val="Standard"/>
    <w:link w:val="berschrift1Zchn"/>
    <w:uiPriority w:val="9"/>
    <w:qFormat/>
    <w:rsid w:val="00A7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7C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7C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7C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7C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7C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7C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7C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7C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7C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7C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7C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7C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77C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7C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7C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7C16"/>
    <w:rPr>
      <w:rFonts w:eastAsiaTheme="majorEastAsia" w:cstheme="majorBidi"/>
      <w:color w:val="272727" w:themeColor="text1" w:themeTint="D8"/>
    </w:rPr>
  </w:style>
  <w:style w:type="paragraph" w:styleId="Titel">
    <w:name w:val="Title"/>
    <w:basedOn w:val="Standard"/>
    <w:next w:val="Standard"/>
    <w:link w:val="TitelZchn"/>
    <w:uiPriority w:val="10"/>
    <w:qFormat/>
    <w:rsid w:val="00A77C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7C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7C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7C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7C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77C16"/>
    <w:rPr>
      <w:i/>
      <w:iCs/>
      <w:color w:val="404040" w:themeColor="text1" w:themeTint="BF"/>
    </w:rPr>
  </w:style>
  <w:style w:type="paragraph" w:styleId="Listenabsatz">
    <w:name w:val="List Paragraph"/>
    <w:basedOn w:val="Standard"/>
    <w:uiPriority w:val="34"/>
    <w:qFormat/>
    <w:rsid w:val="00A77C16"/>
    <w:pPr>
      <w:ind w:left="720"/>
      <w:contextualSpacing/>
    </w:pPr>
  </w:style>
  <w:style w:type="character" w:styleId="IntensiveHervorhebung">
    <w:name w:val="Intense Emphasis"/>
    <w:basedOn w:val="Absatz-Standardschriftart"/>
    <w:uiPriority w:val="21"/>
    <w:qFormat/>
    <w:rsid w:val="00A77C16"/>
    <w:rPr>
      <w:i/>
      <w:iCs/>
      <w:color w:val="0F4761" w:themeColor="accent1" w:themeShade="BF"/>
    </w:rPr>
  </w:style>
  <w:style w:type="paragraph" w:styleId="IntensivesZitat">
    <w:name w:val="Intense Quote"/>
    <w:basedOn w:val="Standard"/>
    <w:next w:val="Standard"/>
    <w:link w:val="IntensivesZitatZchn"/>
    <w:uiPriority w:val="30"/>
    <w:qFormat/>
    <w:rsid w:val="00A7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7C16"/>
    <w:rPr>
      <w:i/>
      <w:iCs/>
      <w:color w:val="0F4761" w:themeColor="accent1" w:themeShade="BF"/>
    </w:rPr>
  </w:style>
  <w:style w:type="character" w:styleId="IntensiverVerweis">
    <w:name w:val="Intense Reference"/>
    <w:basedOn w:val="Absatz-Standardschriftart"/>
    <w:uiPriority w:val="32"/>
    <w:qFormat/>
    <w:rsid w:val="00A77C16"/>
    <w:rPr>
      <w:b/>
      <w:bCs/>
      <w:smallCaps/>
      <w:color w:val="0F4761" w:themeColor="accent1" w:themeShade="BF"/>
      <w:spacing w:val="5"/>
    </w:rPr>
  </w:style>
  <w:style w:type="character" w:styleId="Hyperlink">
    <w:name w:val="Hyperlink"/>
    <w:unhideWhenUsed/>
    <w:rsid w:val="00A77C16"/>
    <w:rPr>
      <w:color w:val="0000FF"/>
      <w:u w:val="single"/>
    </w:rPr>
  </w:style>
  <w:style w:type="paragraph" w:styleId="Kopfzeile">
    <w:name w:val="header"/>
    <w:basedOn w:val="Standard"/>
    <w:link w:val="KopfzeileZchn"/>
    <w:unhideWhenUsed/>
    <w:rsid w:val="00A77C16"/>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A77C16"/>
    <w:rPr>
      <w:rFonts w:ascii="Baskerville BE Regular" w:eastAsia="Times" w:hAnsi="Baskerville BE Regular" w:cs="Times New Roman"/>
      <w:kern w:val="0"/>
      <w:szCs w:val="20"/>
      <w:lang w:eastAsia="de-DE"/>
      <w14:ligatures w14:val="none"/>
    </w:rPr>
  </w:style>
  <w:style w:type="paragraph" w:styleId="Fuzeile">
    <w:name w:val="footer"/>
    <w:basedOn w:val="Standard"/>
    <w:link w:val="FuzeileZchn"/>
    <w:uiPriority w:val="99"/>
    <w:unhideWhenUsed/>
    <w:rsid w:val="00A77C16"/>
    <w:pPr>
      <w:tabs>
        <w:tab w:val="center" w:pos="4536"/>
        <w:tab w:val="right" w:pos="9072"/>
      </w:tabs>
    </w:pPr>
  </w:style>
  <w:style w:type="character" w:customStyle="1" w:styleId="FuzeileZchn">
    <w:name w:val="Fußzeile Zchn"/>
    <w:basedOn w:val="Absatz-Standardschriftart"/>
    <w:link w:val="Fuzeile"/>
    <w:uiPriority w:val="99"/>
    <w:rsid w:val="00A77C16"/>
    <w:rPr>
      <w:rFonts w:ascii="Times New Roman" w:eastAsia="Times New Roman" w:hAnsi="Times New Roman" w:cs="Times New Roman"/>
      <w:kern w:val="0"/>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office@picker-pr.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file:////Users/ingeborg/Desktop/SLOW_Guetesiegel_Goldgelb_DE.p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c2a428-0765-4806-8413-d68bc5bfcd70">
      <Terms xmlns="http://schemas.microsoft.com/office/infopath/2007/PartnerControls"/>
    </lcf76f155ced4ddcb4097134ff3c332f>
    <TaxCatchAll xmlns="92bf1bf8-01a5-4e92-9a53-e2a9650dd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F5F4D-0D72-423A-946E-9F356331F2EB}">
  <ds:schemaRefs>
    <ds:schemaRef ds:uri="http://schemas.microsoft.com/office/2006/metadata/properties"/>
    <ds:schemaRef ds:uri="http://schemas.microsoft.com/office/infopath/2007/PartnerControls"/>
    <ds:schemaRef ds:uri="1fc2a428-0765-4806-8413-d68bc5bfcd70"/>
    <ds:schemaRef ds:uri="92bf1bf8-01a5-4e92-9a53-e2a9650dd2fc"/>
  </ds:schemaRefs>
</ds:datastoreItem>
</file>

<file path=customXml/itemProps2.xml><?xml version="1.0" encoding="utf-8"?>
<ds:datastoreItem xmlns:ds="http://schemas.openxmlformats.org/officeDocument/2006/customXml" ds:itemID="{3239F3E7-198E-4E4E-802A-C8963466B6FF}">
  <ds:schemaRefs>
    <ds:schemaRef ds:uri="http://schemas.microsoft.com/sharepoint/v3/contenttype/forms"/>
  </ds:schemaRefs>
</ds:datastoreItem>
</file>

<file path=customXml/itemProps3.xml><?xml version="1.0" encoding="utf-8"?>
<ds:datastoreItem xmlns:ds="http://schemas.openxmlformats.org/officeDocument/2006/customXml" ds:itemID="{EC277DEF-B7AB-41D9-B1F3-CACFF36DA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3627</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Tanja Petritsch-Zopf</dc:creator>
  <cp:keywords/>
  <dc:description/>
  <cp:lastModifiedBy>Sabine Schreglmann</cp:lastModifiedBy>
  <cp:revision>6</cp:revision>
  <dcterms:created xsi:type="dcterms:W3CDTF">2026-02-18T12:34:00Z</dcterms:created>
  <dcterms:modified xsi:type="dcterms:W3CDTF">2026-02-18T13:20:00Z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0x0101008473E3D35D010A489C4F43E9AAF1FF62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