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0A71" w14:textId="0F193F6D" w:rsidR="00E6161B" w:rsidRPr="00DF38C9" w:rsidRDefault="008B6E7C" w:rsidP="008241AB">
      <w:pPr>
        <w:pStyle w:val="berschrift4"/>
        <w:rPr>
          <w:rFonts w:ascii="Times New Roman" w:hAnsi="Times New Roman"/>
          <w:sz w:val="24"/>
          <w:szCs w:val="24"/>
          <w:lang w:eastAsia="de-AT"/>
        </w:rPr>
      </w:pPr>
      <w:r>
        <w:rPr>
          <w:rFonts w:eastAsia="Calibri"/>
          <w:noProof/>
        </w:rPr>
        <w:drawing>
          <wp:anchor distT="0" distB="0" distL="114300" distR="114300" simplePos="0" relativeHeight="251658752" behindDoc="1" locked="0" layoutInCell="1" allowOverlap="1" wp14:anchorId="70EFBDF6" wp14:editId="77CD03D7">
            <wp:simplePos x="0" y="0"/>
            <wp:positionH relativeFrom="column">
              <wp:posOffset>5003800</wp:posOffset>
            </wp:positionH>
            <wp:positionV relativeFrom="paragraph">
              <wp:posOffset>-134620</wp:posOffset>
            </wp:positionV>
            <wp:extent cx="1281430" cy="1233805"/>
            <wp:effectExtent l="0" t="0" r="0" b="0"/>
            <wp:wrapTight wrapText="bothSides">
              <wp:wrapPolygon edited="0">
                <wp:start x="0" y="0"/>
                <wp:lineTo x="0" y="21344"/>
                <wp:lineTo x="21193" y="21344"/>
                <wp:lineTo x="21193" y="0"/>
                <wp:lineTo x="0" y="0"/>
              </wp:wrapPolygon>
            </wp:wrapTight>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430" cy="1233805"/>
                    </a:xfrm>
                    <a:prstGeom prst="rect">
                      <a:avLst/>
                    </a:prstGeom>
                    <a:noFill/>
                  </pic:spPr>
                </pic:pic>
              </a:graphicData>
            </a:graphic>
            <wp14:sizeRelH relativeFrom="page">
              <wp14:pctWidth>0</wp14:pctWidth>
            </wp14:sizeRelH>
            <wp14:sizeRelV relativeFrom="page">
              <wp14:pctHeight>0</wp14:pctHeight>
            </wp14:sizeRelV>
          </wp:anchor>
        </w:drawing>
      </w:r>
    </w:p>
    <w:p w14:paraId="31B98591" w14:textId="694BB0FB" w:rsidR="00E6161B" w:rsidRPr="00DF38C9" w:rsidRDefault="008B6E7C"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7728" behindDoc="0" locked="0" layoutInCell="1" allowOverlap="1" wp14:anchorId="38577D5B" wp14:editId="5A4A23C9">
            <wp:simplePos x="0" y="0"/>
            <wp:positionH relativeFrom="column">
              <wp:posOffset>2919095</wp:posOffset>
            </wp:positionH>
            <wp:positionV relativeFrom="paragraph">
              <wp:posOffset>28575</wp:posOffset>
            </wp:positionV>
            <wp:extent cx="2084705" cy="2990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990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0F70D09F" wp14:editId="000E2937">
                <wp:simplePos x="0" y="0"/>
                <wp:positionH relativeFrom="column">
                  <wp:posOffset>-87630</wp:posOffset>
                </wp:positionH>
                <wp:positionV relativeFrom="paragraph">
                  <wp:posOffset>30480</wp:posOffset>
                </wp:positionV>
                <wp:extent cx="2585720" cy="4635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1EF4"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D09F" id="_x0000_t202" coordsize="21600,21600" o:spt="202" path="m,l,21600r21600,l21600,xe">
                <v:stroke joinstyle="miter"/>
                <v:path gradientshapeok="t" o:connecttype="rect"/>
              </v:shapetype>
              <v:shape id="Textfeld 2" o:spid="_x0000_s1026" type="#_x0000_t202" style="position:absolute;margin-left:-6.9pt;margin-top:2.4pt;width:203.6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" filled="f" stroked="f">
                <v:textbox>
                  <w:txbxContent>
                    <w:p w14:paraId="76001EF4"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3545D076" w14:textId="77777777" w:rsidR="00E6161B" w:rsidRPr="00DF38C9" w:rsidRDefault="00E6161B" w:rsidP="00E6161B">
      <w:pPr>
        <w:spacing w:after="0" w:line="240" w:lineRule="auto"/>
        <w:rPr>
          <w:rFonts w:ascii="Times New Roman" w:eastAsia="Times New Roman" w:hAnsi="Times New Roman"/>
          <w:sz w:val="24"/>
          <w:szCs w:val="24"/>
          <w:lang w:eastAsia="de-AT"/>
        </w:rPr>
      </w:pPr>
    </w:p>
    <w:p w14:paraId="0A59FA3E" w14:textId="77777777" w:rsidR="00C979DB" w:rsidRPr="00DF38C9" w:rsidRDefault="00C979DB" w:rsidP="00E6161B">
      <w:pPr>
        <w:spacing w:after="0" w:line="220" w:lineRule="atLeast"/>
        <w:ind w:right="-288"/>
        <w:rPr>
          <w:rFonts w:ascii="Wingdings" w:eastAsia="Times New Roman" w:hAnsi="Wingdings"/>
          <w:sz w:val="24"/>
          <w:szCs w:val="24"/>
          <w:lang w:eastAsia="de-AT"/>
        </w:rPr>
      </w:pPr>
    </w:p>
    <w:p w14:paraId="18267D18" w14:textId="77777777" w:rsidR="003B5D51" w:rsidRDefault="003B5D51" w:rsidP="00A93EDB">
      <w:pPr>
        <w:spacing w:after="0" w:line="220" w:lineRule="atLeast"/>
        <w:ind w:right="-288"/>
        <w:rPr>
          <w:rFonts w:ascii="Wingdings" w:eastAsia="Times New Roman" w:hAnsi="Wingdings"/>
          <w:sz w:val="24"/>
          <w:szCs w:val="24"/>
          <w:lang w:eastAsia="de-AT"/>
        </w:rPr>
      </w:pPr>
    </w:p>
    <w:p w14:paraId="38E1CE34" w14:textId="7BF4E09D" w:rsidR="00A93EDB" w:rsidRPr="00443486" w:rsidRDefault="00A93EDB" w:rsidP="00A93EDB">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361788">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4A241D">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441FD1">
        <w:rPr>
          <w:rFonts w:ascii="Times New Roman" w:eastAsia="Times New Roman" w:hAnsi="Times New Roman"/>
          <w:b/>
          <w:bCs/>
          <w:i/>
          <w:iCs/>
          <w:sz w:val="24"/>
          <w:szCs w:val="24"/>
          <w:u w:val="single"/>
          <w:lang w:val="de-DE" w:eastAsia="de-DE"/>
        </w:rPr>
        <w:t>2</w:t>
      </w:r>
      <w:r w:rsidR="008E6086">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p w14:paraId="49B064C7" w14:textId="77777777" w:rsidR="00E6161B" w:rsidRPr="00DF38C9"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DF38C9">
        <w:rPr>
          <w:rFonts w:ascii="Wingdings" w:eastAsia="Times New Roman" w:hAnsi="Wingdings"/>
          <w:sz w:val="24"/>
          <w:szCs w:val="24"/>
          <w:lang w:eastAsia="de-AT"/>
        </w:rPr>
        <w:t></w:t>
      </w:r>
      <w:r w:rsidRPr="00DF38C9">
        <w:rPr>
          <w:rFonts w:ascii="Times New Roman" w:eastAsia="Times New Roman" w:hAnsi="Times New Roman"/>
          <w:b/>
          <w:bCs/>
          <w:i/>
          <w:iCs/>
          <w:sz w:val="24"/>
          <w:szCs w:val="24"/>
          <w:lang w:val="de-DE" w:eastAsia="de-DE"/>
        </w:rPr>
        <w:t xml:space="preserve"> </w:t>
      </w:r>
      <w:r w:rsidRPr="00DF38C9">
        <w:rPr>
          <w:rFonts w:ascii="Times New Roman" w:eastAsia="Times New Roman" w:hAnsi="Times New Roman"/>
          <w:b/>
          <w:bCs/>
          <w:i/>
          <w:iCs/>
          <w:sz w:val="24"/>
          <w:szCs w:val="24"/>
          <w:u w:val="single"/>
          <w:lang w:val="de-DE" w:eastAsia="de-DE"/>
        </w:rPr>
        <w:t>Engagement für Erhalt der österreichischen</w:t>
      </w:r>
      <w:r w:rsidR="00253C38" w:rsidRPr="00DF38C9">
        <w:rPr>
          <w:rFonts w:ascii="Times New Roman" w:eastAsia="Times New Roman" w:hAnsi="Times New Roman"/>
          <w:b/>
          <w:bCs/>
          <w:i/>
          <w:iCs/>
          <w:sz w:val="24"/>
          <w:szCs w:val="24"/>
          <w:u w:val="single"/>
          <w:lang w:val="de-DE" w:eastAsia="de-DE"/>
        </w:rPr>
        <w:t xml:space="preserve"> </w:t>
      </w:r>
      <w:r w:rsidRPr="00DF38C9">
        <w:rPr>
          <w:rFonts w:ascii="Times New Roman" w:eastAsia="Times New Roman" w:hAnsi="Times New Roman"/>
          <w:b/>
          <w:bCs/>
          <w:i/>
          <w:iCs/>
          <w:sz w:val="24"/>
          <w:szCs w:val="24"/>
          <w:u w:val="single"/>
          <w:lang w:val="de-DE" w:eastAsia="de-DE"/>
        </w:rPr>
        <w:t xml:space="preserve">Bierkultur </w:t>
      </w:r>
      <w:r w:rsidR="00A624AD" w:rsidRPr="00DF38C9">
        <w:rPr>
          <w:rFonts w:ascii="Times New Roman" w:eastAsia="Times New Roman" w:hAnsi="Times New Roman"/>
          <w:b/>
          <w:bCs/>
          <w:i/>
          <w:iCs/>
          <w:sz w:val="24"/>
          <w:szCs w:val="24"/>
          <w:u w:val="single"/>
          <w:lang w:val="de-DE" w:eastAsia="de-DE"/>
        </w:rPr>
        <w:t>ausgezeichnet</w:t>
      </w:r>
    </w:p>
    <w:p w14:paraId="4C4AEDD7" w14:textId="665C9FFA" w:rsidR="00253C38" w:rsidRPr="0081739F" w:rsidRDefault="0056324C" w:rsidP="0081739F">
      <w:pPr>
        <w:spacing w:after="0" w:line="220" w:lineRule="atLeast"/>
        <w:ind w:right="-288"/>
        <w:rPr>
          <w:rFonts w:ascii="Times New Roman" w:eastAsia="Times New Roman" w:hAnsi="Times New Roman"/>
          <w:b/>
          <w:bCs/>
          <w:i/>
          <w:iCs/>
          <w:sz w:val="24"/>
          <w:szCs w:val="24"/>
          <w:u w:val="single"/>
          <w:lang w:val="de-DE" w:eastAsia="de-DE"/>
        </w:rPr>
      </w:pPr>
      <w:r w:rsidRPr="00DF38C9">
        <w:rPr>
          <w:rFonts w:ascii="Wingdings" w:eastAsia="Times New Roman" w:hAnsi="Wingdings"/>
          <w:sz w:val="24"/>
          <w:szCs w:val="24"/>
          <w:lang w:eastAsia="de-AT"/>
        </w:rPr>
        <w:t></w:t>
      </w:r>
      <w:r w:rsidRPr="00DF38C9">
        <w:rPr>
          <w:rFonts w:ascii="Times New Roman" w:eastAsia="Times New Roman" w:hAnsi="Times New Roman"/>
          <w:b/>
          <w:bCs/>
          <w:i/>
          <w:iCs/>
          <w:sz w:val="24"/>
          <w:szCs w:val="24"/>
          <w:lang w:val="de-DE" w:eastAsia="de-DE"/>
        </w:rPr>
        <w:t xml:space="preserve"> </w:t>
      </w:r>
      <w:r w:rsidR="00790122" w:rsidRPr="0072533A">
        <w:rPr>
          <w:rFonts w:ascii="Times New Roman" w:eastAsia="Times New Roman" w:hAnsi="Times New Roman"/>
          <w:b/>
          <w:bCs/>
          <w:i/>
          <w:iCs/>
          <w:sz w:val="24"/>
          <w:szCs w:val="24"/>
          <w:u w:val="single"/>
          <w:lang w:val="de-DE" w:eastAsia="de-DE"/>
        </w:rPr>
        <w:t>Südtirols „Bierwir</w:t>
      </w:r>
      <w:r w:rsidR="00AB1201">
        <w:rPr>
          <w:rFonts w:ascii="Times New Roman" w:eastAsia="Times New Roman" w:hAnsi="Times New Roman"/>
          <w:b/>
          <w:bCs/>
          <w:i/>
          <w:iCs/>
          <w:sz w:val="24"/>
          <w:szCs w:val="24"/>
          <w:u w:val="single"/>
          <w:lang w:val="de-DE" w:eastAsia="de-DE"/>
        </w:rPr>
        <w:t>te</w:t>
      </w:r>
      <w:r w:rsidR="00790122" w:rsidRPr="0072533A">
        <w:rPr>
          <w:rFonts w:ascii="Times New Roman" w:eastAsia="Times New Roman" w:hAnsi="Times New Roman"/>
          <w:b/>
          <w:bCs/>
          <w:i/>
          <w:iCs/>
          <w:sz w:val="24"/>
          <w:szCs w:val="24"/>
          <w:u w:val="single"/>
          <w:lang w:val="de-DE" w:eastAsia="de-DE"/>
        </w:rPr>
        <w:t xml:space="preserve"> des Jahres 20</w:t>
      </w:r>
      <w:r w:rsidR="006556BA">
        <w:rPr>
          <w:rFonts w:ascii="Times New Roman" w:eastAsia="Times New Roman" w:hAnsi="Times New Roman"/>
          <w:b/>
          <w:bCs/>
          <w:i/>
          <w:iCs/>
          <w:sz w:val="24"/>
          <w:szCs w:val="24"/>
          <w:u w:val="single"/>
          <w:lang w:val="de-DE" w:eastAsia="de-DE"/>
        </w:rPr>
        <w:t>2</w:t>
      </w:r>
      <w:r w:rsidR="008F3BD9">
        <w:rPr>
          <w:rFonts w:ascii="Times New Roman" w:eastAsia="Times New Roman" w:hAnsi="Times New Roman"/>
          <w:b/>
          <w:bCs/>
          <w:i/>
          <w:iCs/>
          <w:sz w:val="24"/>
          <w:szCs w:val="24"/>
          <w:u w:val="single"/>
          <w:lang w:val="de-DE" w:eastAsia="de-DE"/>
        </w:rPr>
        <w:t>3</w:t>
      </w:r>
      <w:r w:rsidR="00790122" w:rsidRPr="0072533A">
        <w:rPr>
          <w:rFonts w:ascii="Times New Roman" w:eastAsia="Times New Roman" w:hAnsi="Times New Roman"/>
          <w:b/>
          <w:bCs/>
          <w:i/>
          <w:iCs/>
          <w:sz w:val="24"/>
          <w:szCs w:val="24"/>
          <w:u w:val="single"/>
          <w:lang w:val="de-DE" w:eastAsia="de-DE"/>
        </w:rPr>
        <w:t xml:space="preserve">“ </w:t>
      </w:r>
      <w:r w:rsidR="007762A6" w:rsidRPr="0057587D">
        <w:rPr>
          <w:rFonts w:ascii="Times New Roman" w:eastAsia="Times New Roman" w:hAnsi="Times New Roman"/>
          <w:b/>
          <w:bCs/>
          <w:i/>
          <w:iCs/>
          <w:sz w:val="24"/>
          <w:szCs w:val="24"/>
          <w:u w:val="single"/>
          <w:lang w:val="de-DE" w:eastAsia="de-DE"/>
        </w:rPr>
        <w:t>heiß</w:t>
      </w:r>
      <w:r w:rsidR="00AB1201">
        <w:rPr>
          <w:rFonts w:ascii="Times New Roman" w:eastAsia="Times New Roman" w:hAnsi="Times New Roman"/>
          <w:b/>
          <w:bCs/>
          <w:i/>
          <w:iCs/>
          <w:sz w:val="24"/>
          <w:szCs w:val="24"/>
          <w:u w:val="single"/>
          <w:lang w:val="de-DE" w:eastAsia="de-DE"/>
        </w:rPr>
        <w:t xml:space="preserve">en Marion und </w:t>
      </w:r>
      <w:r w:rsidR="008E6086">
        <w:rPr>
          <w:rFonts w:ascii="Times New Roman" w:eastAsia="Times New Roman" w:hAnsi="Times New Roman"/>
          <w:b/>
          <w:bCs/>
          <w:i/>
          <w:iCs/>
          <w:sz w:val="24"/>
          <w:szCs w:val="24"/>
          <w:u w:val="single"/>
          <w:lang w:val="de-DE" w:eastAsia="de-DE"/>
        </w:rPr>
        <w:t>Lukas Gerstl</w:t>
      </w:r>
    </w:p>
    <w:p w14:paraId="2B4478C3" w14:textId="77777777" w:rsidR="002F0179" w:rsidRPr="00DF38C9" w:rsidRDefault="002F0179" w:rsidP="00E6161B">
      <w:pPr>
        <w:spacing w:after="0" w:line="240" w:lineRule="auto"/>
        <w:rPr>
          <w:rFonts w:ascii="Times New Roman" w:eastAsia="Times New Roman" w:hAnsi="Times New Roman"/>
          <w:sz w:val="24"/>
          <w:szCs w:val="24"/>
          <w:lang w:val="de-DE" w:eastAsia="de-DE"/>
        </w:rPr>
      </w:pPr>
    </w:p>
    <w:p w14:paraId="71933F53" w14:textId="64327DA9" w:rsidR="001A7E9F" w:rsidRPr="002F0179" w:rsidRDefault="008E6086" w:rsidP="00BE6DF3">
      <w:pPr>
        <w:spacing w:after="0" w:line="240" w:lineRule="atLeast"/>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w:t>
      </w:r>
      <w:r w:rsidR="0081739F">
        <w:rPr>
          <w:rFonts w:ascii="Times New Roman" w:eastAsia="Times New Roman" w:hAnsi="Times New Roman"/>
          <w:b/>
          <w:sz w:val="44"/>
          <w:szCs w:val="44"/>
          <w:lang w:eastAsia="de-AT"/>
        </w:rPr>
        <w:t xml:space="preserve">Das </w:t>
      </w:r>
      <w:r>
        <w:rPr>
          <w:rFonts w:ascii="Times New Roman" w:eastAsia="Times New Roman" w:hAnsi="Times New Roman"/>
          <w:b/>
          <w:sz w:val="44"/>
          <w:szCs w:val="44"/>
          <w:lang w:eastAsia="de-AT"/>
        </w:rPr>
        <w:t>Gerstl</w:t>
      </w:r>
      <w:r w:rsidR="009A6D6C" w:rsidRPr="002F0179">
        <w:rPr>
          <w:rFonts w:ascii="Times New Roman" w:eastAsia="Times New Roman" w:hAnsi="Times New Roman"/>
          <w:b/>
          <w:sz w:val="44"/>
          <w:szCs w:val="44"/>
          <w:lang w:eastAsia="de-AT"/>
        </w:rPr>
        <w:t xml:space="preserve">“ </w:t>
      </w:r>
      <w:r w:rsidR="001A7E9F" w:rsidRPr="002F0179">
        <w:rPr>
          <w:rFonts w:ascii="Times New Roman" w:eastAsia="Times New Roman" w:hAnsi="Times New Roman"/>
          <w:b/>
          <w:sz w:val="44"/>
          <w:szCs w:val="44"/>
          <w:lang w:eastAsia="de-AT"/>
        </w:rPr>
        <w:t>i</w:t>
      </w:r>
      <w:r w:rsidR="002D5C76" w:rsidRPr="002F0179">
        <w:rPr>
          <w:rFonts w:ascii="Times New Roman" w:eastAsia="Times New Roman" w:hAnsi="Times New Roman"/>
          <w:b/>
          <w:sz w:val="44"/>
          <w:szCs w:val="44"/>
          <w:lang w:eastAsia="de-AT"/>
        </w:rPr>
        <w:t>n</w:t>
      </w:r>
      <w:r w:rsidR="00C12E72">
        <w:rPr>
          <w:rFonts w:ascii="Times New Roman" w:eastAsia="Times New Roman" w:hAnsi="Times New Roman"/>
          <w:b/>
          <w:sz w:val="44"/>
          <w:szCs w:val="44"/>
          <w:lang w:eastAsia="de-AT"/>
        </w:rPr>
        <w:t xml:space="preserve"> </w:t>
      </w:r>
      <w:r>
        <w:rPr>
          <w:rFonts w:ascii="Times New Roman" w:eastAsia="Times New Roman" w:hAnsi="Times New Roman"/>
          <w:b/>
          <w:sz w:val="44"/>
          <w:szCs w:val="44"/>
          <w:lang w:eastAsia="de-AT"/>
        </w:rPr>
        <w:t>Mals</w:t>
      </w:r>
    </w:p>
    <w:p w14:paraId="38F13469" w14:textId="7F54C2FC" w:rsidR="00E6161B" w:rsidRPr="002F0179" w:rsidRDefault="009A6D6C" w:rsidP="009A6D6C">
      <w:pPr>
        <w:spacing w:after="0" w:line="240" w:lineRule="atLeast"/>
        <w:jc w:val="center"/>
        <w:rPr>
          <w:rFonts w:ascii="Times New Roman" w:eastAsia="Times New Roman" w:hAnsi="Times New Roman"/>
          <w:b/>
          <w:sz w:val="44"/>
          <w:szCs w:val="44"/>
          <w:lang w:eastAsia="de-AT"/>
        </w:rPr>
      </w:pPr>
      <w:r w:rsidRPr="002F0179">
        <w:rPr>
          <w:rFonts w:ascii="Times New Roman" w:eastAsia="Times New Roman" w:hAnsi="Times New Roman"/>
          <w:b/>
          <w:sz w:val="44"/>
          <w:szCs w:val="44"/>
          <w:lang w:eastAsia="de-AT"/>
        </w:rPr>
        <w:t xml:space="preserve">ist </w:t>
      </w:r>
      <w:r w:rsidR="00441FD1" w:rsidRPr="002F0179">
        <w:rPr>
          <w:rFonts w:ascii="Times New Roman" w:eastAsia="Times New Roman" w:hAnsi="Times New Roman"/>
          <w:b/>
          <w:sz w:val="44"/>
          <w:szCs w:val="44"/>
          <w:lang w:eastAsia="de-AT"/>
        </w:rPr>
        <w:t xml:space="preserve">Südtirols </w:t>
      </w:r>
      <w:r w:rsidR="0021218B" w:rsidRPr="002F0179">
        <w:rPr>
          <w:rFonts w:ascii="Times New Roman" w:eastAsia="Times New Roman" w:hAnsi="Times New Roman"/>
          <w:b/>
          <w:sz w:val="44"/>
          <w:szCs w:val="44"/>
          <w:lang w:eastAsia="de-AT"/>
        </w:rPr>
        <w:t>Bierwirt 20</w:t>
      </w:r>
      <w:r w:rsidR="006556BA" w:rsidRPr="002F0179">
        <w:rPr>
          <w:rFonts w:ascii="Times New Roman" w:eastAsia="Times New Roman" w:hAnsi="Times New Roman"/>
          <w:b/>
          <w:sz w:val="44"/>
          <w:szCs w:val="44"/>
          <w:lang w:eastAsia="de-AT"/>
        </w:rPr>
        <w:t>2</w:t>
      </w:r>
      <w:r w:rsidR="00F54514">
        <w:rPr>
          <w:rFonts w:ascii="Times New Roman" w:eastAsia="Times New Roman" w:hAnsi="Times New Roman"/>
          <w:b/>
          <w:sz w:val="44"/>
          <w:szCs w:val="44"/>
          <w:lang w:eastAsia="de-AT"/>
        </w:rPr>
        <w:t>3</w:t>
      </w:r>
    </w:p>
    <w:p w14:paraId="2B20822F" w14:textId="77777777" w:rsidR="00F54514" w:rsidRDefault="00F54514" w:rsidP="006155CE">
      <w:pPr>
        <w:spacing w:after="0" w:line="240" w:lineRule="auto"/>
        <w:jc w:val="both"/>
        <w:rPr>
          <w:rFonts w:ascii="Times New Roman" w:eastAsia="Times" w:hAnsi="Times New Roman"/>
          <w:b/>
          <w:i/>
          <w:sz w:val="24"/>
          <w:szCs w:val="24"/>
          <w:lang w:val="de-DE" w:eastAsia="de-DE"/>
        </w:rPr>
      </w:pPr>
      <w:bookmarkStart w:id="0" w:name="_Hlk57024042"/>
      <w:bookmarkStart w:id="1" w:name="_Hlk57024146"/>
    </w:p>
    <w:p w14:paraId="6CD6682B" w14:textId="3A3C7544" w:rsidR="006155CE" w:rsidRPr="00292BC7" w:rsidRDefault="00F54514" w:rsidP="006155CE">
      <w:pPr>
        <w:spacing w:after="0" w:line="240" w:lineRule="auto"/>
        <w:jc w:val="both"/>
        <w:rPr>
          <w:rFonts w:ascii="Times New Roman" w:eastAsia="Times New Roman" w:hAnsi="Times New Roman"/>
          <w:b/>
          <w:sz w:val="40"/>
          <w:szCs w:val="36"/>
          <w:lang w:eastAsia="de-AT"/>
        </w:rPr>
      </w:pPr>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GastwirtInnen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w:t>
      </w:r>
      <w:r w:rsidR="00361788">
        <w:rPr>
          <w:rFonts w:ascii="Times New Roman" w:eastAsia="Times" w:hAnsi="Times New Roman"/>
          <w:b/>
          <w:i/>
          <w:sz w:val="24"/>
          <w:szCs w:val="24"/>
          <w:lang w:val="de-DE" w:eastAsia="de-DE"/>
        </w:rPr>
        <w:t xml:space="preserve"> </w:t>
      </w:r>
      <w:r w:rsidR="006155CE">
        <w:rPr>
          <w:rFonts w:ascii="Times New Roman" w:eastAsia="Times" w:hAnsi="Times New Roman"/>
          <w:b/>
          <w:i/>
          <w:sz w:val="24"/>
          <w:szCs w:val="24"/>
          <w:lang w:val="de-DE" w:eastAsia="de-DE"/>
        </w:rPr>
        <w:t xml:space="preserve">In Südtirol sicherte sich </w:t>
      </w:r>
      <w:r w:rsidR="00361788">
        <w:rPr>
          <w:rFonts w:ascii="Times New Roman" w:eastAsia="Times" w:hAnsi="Times New Roman"/>
          <w:b/>
          <w:i/>
          <w:sz w:val="24"/>
          <w:szCs w:val="24"/>
          <w:lang w:val="de-DE" w:eastAsia="de-DE"/>
        </w:rPr>
        <w:t xml:space="preserve">diesmal </w:t>
      </w:r>
      <w:r w:rsidR="0081739F">
        <w:rPr>
          <w:rFonts w:ascii="Times New Roman" w:eastAsia="Times" w:hAnsi="Times New Roman"/>
          <w:b/>
          <w:i/>
          <w:sz w:val="24"/>
          <w:szCs w:val="24"/>
          <w:lang w:val="de-DE" w:eastAsia="de-DE"/>
        </w:rPr>
        <w:t xml:space="preserve">das </w:t>
      </w:r>
      <w:r w:rsidR="008E6086">
        <w:rPr>
          <w:rFonts w:ascii="Times New Roman" w:eastAsia="Times" w:hAnsi="Times New Roman"/>
          <w:b/>
          <w:i/>
          <w:sz w:val="24"/>
          <w:szCs w:val="24"/>
          <w:lang w:val="de-DE" w:eastAsia="de-DE"/>
        </w:rPr>
        <w:t xml:space="preserve">Alpin- und Relax-Hotel </w:t>
      </w:r>
      <w:r w:rsidR="0081739F">
        <w:rPr>
          <w:rFonts w:ascii="Times New Roman" w:eastAsia="Times" w:hAnsi="Times New Roman"/>
          <w:b/>
          <w:i/>
          <w:sz w:val="24"/>
          <w:szCs w:val="24"/>
          <w:lang w:val="de-DE" w:eastAsia="de-DE"/>
        </w:rPr>
        <w:t>„</w:t>
      </w:r>
      <w:r w:rsidR="008E6086">
        <w:rPr>
          <w:rFonts w:ascii="Times New Roman" w:eastAsia="Times" w:hAnsi="Times New Roman"/>
          <w:b/>
          <w:i/>
          <w:sz w:val="24"/>
          <w:szCs w:val="24"/>
          <w:lang w:val="de-DE" w:eastAsia="de-DE"/>
        </w:rPr>
        <w:t>Das Gerstl</w:t>
      </w:r>
      <w:r w:rsidR="0081739F">
        <w:rPr>
          <w:rFonts w:ascii="Times New Roman" w:eastAsia="Times" w:hAnsi="Times New Roman"/>
          <w:b/>
          <w:i/>
          <w:sz w:val="24"/>
          <w:szCs w:val="24"/>
          <w:lang w:val="de-DE" w:eastAsia="de-DE"/>
        </w:rPr>
        <w:t xml:space="preserve">“ </w:t>
      </w:r>
      <w:r w:rsidR="006155CE">
        <w:rPr>
          <w:rFonts w:ascii="Times New Roman" w:eastAsia="Times" w:hAnsi="Times New Roman"/>
          <w:b/>
          <w:i/>
          <w:sz w:val="24"/>
          <w:szCs w:val="24"/>
          <w:lang w:val="de-DE" w:eastAsia="de-DE"/>
        </w:rPr>
        <w:t>den</w:t>
      </w:r>
      <w:r w:rsidR="00F30B17">
        <w:rPr>
          <w:rFonts w:ascii="Times New Roman" w:eastAsia="Times" w:hAnsi="Times New Roman"/>
          <w:b/>
          <w:i/>
          <w:sz w:val="24"/>
          <w:szCs w:val="24"/>
          <w:lang w:val="de-DE" w:eastAsia="de-DE"/>
        </w:rPr>
        <w:t xml:space="preserve"> begehrten</w:t>
      </w:r>
      <w:r w:rsidR="006155CE">
        <w:rPr>
          <w:rFonts w:ascii="Times New Roman" w:eastAsia="Times" w:hAnsi="Times New Roman"/>
          <w:b/>
          <w:i/>
          <w:sz w:val="24"/>
          <w:szCs w:val="24"/>
          <w:lang w:val="de-DE" w:eastAsia="de-DE"/>
        </w:rPr>
        <w:t xml:space="preserve"> Titel. </w:t>
      </w:r>
      <w:bookmarkEnd w:id="0"/>
    </w:p>
    <w:p w14:paraId="78673433" w14:textId="77777777" w:rsidR="006155CE" w:rsidRPr="003D4F5B" w:rsidRDefault="006155CE" w:rsidP="006155CE">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42438308" w14:textId="3749A5AF" w:rsidR="009B1A59" w:rsidRDefault="00F54514" w:rsidP="00F54514">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2" w:name="_Hlk120000023"/>
      <w:r>
        <w:rPr>
          <w:rFonts w:eastAsia="Times"/>
        </w:rPr>
        <w:t xml:space="preserve">erheblichen Aufgaben </w:t>
      </w:r>
      <w:bookmarkEnd w:id="2"/>
      <w:r>
        <w:rPr>
          <w:rFonts w:eastAsia="Times"/>
        </w:rPr>
        <w:t xml:space="preserve">konfrontiert sind: </w:t>
      </w:r>
      <w:r w:rsidR="009B1A59">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9B1A59">
        <w:rPr>
          <w:rFonts w:eastAsia="Times"/>
          <w:bCs/>
          <w:i/>
          <w:lang w:val="de-DE" w:eastAsia="de-DE"/>
        </w:rPr>
        <w:t xml:space="preserve"> </w:t>
      </w:r>
      <w:r w:rsidR="009B1A59">
        <w:rPr>
          <w:rFonts w:eastAsia="Times"/>
          <w:bCs/>
          <w:iCs/>
          <w:lang w:val="de-DE" w:eastAsia="de-DE"/>
        </w:rPr>
        <w:t>vielen Betriebe mehr denn je ein verlässlicher Partner sein.“</w:t>
      </w:r>
    </w:p>
    <w:p w14:paraId="2DE6C372" w14:textId="77777777" w:rsidR="009B1A59" w:rsidRDefault="009B1A59" w:rsidP="00F54514">
      <w:pPr>
        <w:pStyle w:val="text"/>
        <w:shd w:val="clear" w:color="auto" w:fill="FFFFFF"/>
        <w:spacing w:before="0" w:beforeAutospacing="0" w:after="0" w:afterAutospacing="0"/>
        <w:jc w:val="both"/>
        <w:rPr>
          <w:rFonts w:eastAsia="Times"/>
          <w:bCs/>
          <w:iCs/>
          <w:lang w:val="de-DE" w:eastAsia="de-DE"/>
        </w:rPr>
      </w:pPr>
    </w:p>
    <w:p w14:paraId="03E5D561" w14:textId="2ECA9C9B" w:rsidR="00F54514" w:rsidRDefault="00F54514" w:rsidP="00F54514">
      <w:pPr>
        <w:pStyle w:val="text"/>
        <w:shd w:val="clear" w:color="auto" w:fill="FFFFFF"/>
        <w:spacing w:before="0" w:beforeAutospacing="0" w:after="0" w:afterAutospacing="0"/>
        <w:jc w:val="both"/>
        <w:rPr>
          <w:rFonts w:eastAsia="Times"/>
        </w:rPr>
      </w:pPr>
      <w:r w:rsidRPr="00F70108">
        <w:rPr>
          <w:rFonts w:eastAsia="Times"/>
        </w:rPr>
        <w:t xml:space="preserve">Bei der Auswahl und Bewertung legte die Jury in bewährter Weise das Augenmerk vor allem auf die Zapf- und Glaskultur, das Service und das kulinarische Know-how rund ums Bier. Beurteilt wurde auch nach den Kriterien, wie gut das jeweilige Speisenangebot zu den Bierspezialitäten passt, sowie „Kochen mit Bier“. </w:t>
      </w:r>
    </w:p>
    <w:p w14:paraId="5728A22B" w14:textId="77777777" w:rsidR="00361788" w:rsidRPr="00361788" w:rsidRDefault="00361788" w:rsidP="006155CE">
      <w:pPr>
        <w:tabs>
          <w:tab w:val="left" w:pos="708"/>
          <w:tab w:val="center" w:pos="4536"/>
          <w:tab w:val="right" w:pos="9072"/>
        </w:tabs>
        <w:spacing w:after="0" w:line="240" w:lineRule="auto"/>
        <w:jc w:val="both"/>
        <w:rPr>
          <w:rFonts w:ascii="Times New Roman" w:eastAsia="Times" w:hAnsi="Times New Roman"/>
          <w:sz w:val="24"/>
          <w:szCs w:val="24"/>
          <w:highlight w:val="yellow"/>
          <w:lang w:val="de-DE"/>
        </w:rPr>
      </w:pPr>
    </w:p>
    <w:bookmarkEnd w:id="1"/>
    <w:p w14:paraId="754947D3" w14:textId="452E433A" w:rsidR="0024476C" w:rsidRDefault="00A93EDB" w:rsidP="004A241D">
      <w:pPr>
        <w:spacing w:after="0" w:line="240" w:lineRule="auto"/>
        <w:jc w:val="both"/>
        <w:rPr>
          <w:rFonts w:ascii="Times New Roman" w:eastAsia="Times New Roman" w:hAnsi="Times New Roman"/>
          <w:b/>
          <w:sz w:val="24"/>
          <w:szCs w:val="24"/>
          <w:lang w:eastAsia="de-AT"/>
        </w:rPr>
      </w:pPr>
      <w:r w:rsidRPr="0072533A">
        <w:rPr>
          <w:rFonts w:ascii="Times New Roman" w:eastAsia="Times New Roman" w:hAnsi="Times New Roman"/>
          <w:b/>
          <w:sz w:val="24"/>
          <w:szCs w:val="24"/>
          <w:lang w:eastAsia="de-AT"/>
        </w:rPr>
        <w:t>„Gelebte Bierkultur“</w:t>
      </w:r>
      <w:r>
        <w:rPr>
          <w:rFonts w:ascii="Times New Roman" w:eastAsia="Times New Roman" w:hAnsi="Times New Roman"/>
          <w:b/>
          <w:sz w:val="24"/>
          <w:szCs w:val="24"/>
          <w:lang w:eastAsia="de-AT"/>
        </w:rPr>
        <w:t xml:space="preserve"> in Südtirol</w:t>
      </w:r>
      <w:r w:rsidRPr="0072533A">
        <w:rPr>
          <w:rFonts w:ascii="Times New Roman" w:eastAsia="Times New Roman" w:hAnsi="Times New Roman"/>
          <w:b/>
          <w:sz w:val="24"/>
          <w:szCs w:val="24"/>
          <w:lang w:eastAsia="de-AT"/>
        </w:rPr>
        <w:t xml:space="preserve"> ausgezeichnet</w:t>
      </w:r>
    </w:p>
    <w:p w14:paraId="1037B7EA" w14:textId="0433700A" w:rsidR="002304ED" w:rsidRDefault="00E04100" w:rsidP="00184AE8">
      <w:pPr>
        <w:spacing w:after="0" w:line="240" w:lineRule="auto"/>
        <w:jc w:val="both"/>
        <w:rPr>
          <w:rFonts w:ascii="Times New Roman" w:eastAsia="Times" w:hAnsi="Times New Roman"/>
          <w:sz w:val="24"/>
          <w:szCs w:val="24"/>
          <w:lang w:val="de-DE" w:eastAsia="de-DE"/>
        </w:rPr>
      </w:pPr>
      <w:r w:rsidRPr="002F0179">
        <w:rPr>
          <w:rFonts w:ascii="Times New Roman" w:hAnsi="Times New Roman"/>
          <w:sz w:val="24"/>
          <w:szCs w:val="24"/>
        </w:rPr>
        <w:t>In Südtirol fiel die Wahl heuer auf das</w:t>
      </w:r>
      <w:r w:rsidR="00B45A91">
        <w:rPr>
          <w:rFonts w:ascii="Times New Roman" w:hAnsi="Times New Roman"/>
          <w:sz w:val="24"/>
          <w:szCs w:val="24"/>
        </w:rPr>
        <w:t xml:space="preserve"> </w:t>
      </w:r>
      <w:r w:rsidR="008E6086">
        <w:rPr>
          <w:rFonts w:ascii="Times New Roman" w:hAnsi="Times New Roman"/>
          <w:sz w:val="24"/>
          <w:szCs w:val="24"/>
        </w:rPr>
        <w:t xml:space="preserve">Alpin und Relax-Hotel „Das Gerstl“ </w:t>
      </w:r>
      <w:r>
        <w:rPr>
          <w:rFonts w:ascii="Times New Roman" w:hAnsi="Times New Roman"/>
          <w:sz w:val="24"/>
          <w:szCs w:val="24"/>
        </w:rPr>
        <w:t>in</w:t>
      </w:r>
      <w:r w:rsidR="008E6086">
        <w:rPr>
          <w:rFonts w:ascii="Times New Roman" w:hAnsi="Times New Roman"/>
          <w:sz w:val="24"/>
          <w:szCs w:val="24"/>
        </w:rPr>
        <w:t xml:space="preserve"> Mals</w:t>
      </w:r>
      <w:r w:rsidR="00BB3D65">
        <w:rPr>
          <w:rFonts w:ascii="Times New Roman" w:hAnsi="Times New Roman"/>
          <w:sz w:val="24"/>
          <w:szCs w:val="24"/>
        </w:rPr>
        <w:t>.</w:t>
      </w:r>
      <w:r w:rsidR="002304ED">
        <w:rPr>
          <w:rFonts w:ascii="Times New Roman" w:hAnsi="Times New Roman"/>
          <w:sz w:val="24"/>
          <w:szCs w:val="24"/>
        </w:rPr>
        <w:t xml:space="preserve"> Die Gastgeber-Familie Gerstl sorgt durch die Kombination aus familiärer Gastfreundschaft, Südtiroler Tradition und Moderne dafür, dass </w:t>
      </w:r>
      <w:r w:rsidR="002304ED">
        <w:rPr>
          <w:rFonts w:ascii="Times New Roman" w:hAnsi="Times New Roman"/>
          <w:sz w:val="24"/>
          <w:szCs w:val="24"/>
          <w:lang w:val="de-DE"/>
        </w:rPr>
        <w:t xml:space="preserve">der </w:t>
      </w:r>
      <w:r w:rsidR="002304ED" w:rsidRPr="001434AB">
        <w:rPr>
          <w:rFonts w:ascii="Times New Roman" w:hAnsi="Times New Roman"/>
          <w:sz w:val="24"/>
          <w:szCs w:val="24"/>
          <w:lang w:val="de-DE"/>
        </w:rPr>
        <w:t xml:space="preserve">Aufenthalt </w:t>
      </w:r>
      <w:r w:rsidR="002304ED">
        <w:rPr>
          <w:rFonts w:ascii="Times New Roman" w:hAnsi="Times New Roman"/>
          <w:sz w:val="24"/>
          <w:szCs w:val="24"/>
          <w:lang w:val="de-DE"/>
        </w:rPr>
        <w:t xml:space="preserve">für die Gäste </w:t>
      </w:r>
      <w:r w:rsidR="002304ED" w:rsidRPr="001434AB">
        <w:rPr>
          <w:rFonts w:ascii="Times New Roman" w:hAnsi="Times New Roman"/>
          <w:sz w:val="24"/>
          <w:szCs w:val="24"/>
          <w:lang w:val="de-DE"/>
        </w:rPr>
        <w:t>zu einem unvergesslichen Erlebnis</w:t>
      </w:r>
      <w:r w:rsidR="002304ED">
        <w:rPr>
          <w:rFonts w:ascii="Times New Roman" w:hAnsi="Times New Roman"/>
          <w:sz w:val="24"/>
          <w:szCs w:val="24"/>
          <w:lang w:val="de-DE"/>
        </w:rPr>
        <w:t xml:space="preserve"> wird. </w:t>
      </w:r>
      <w:r w:rsidR="00BB3D65">
        <w:rPr>
          <w:rFonts w:ascii="Times New Roman" w:hAnsi="Times New Roman"/>
          <w:sz w:val="24"/>
          <w:szCs w:val="24"/>
        </w:rPr>
        <w:t xml:space="preserve"> </w:t>
      </w:r>
      <w:r w:rsidR="002304ED">
        <w:rPr>
          <w:rFonts w:ascii="Times New Roman" w:hAnsi="Times New Roman"/>
          <w:sz w:val="24"/>
          <w:szCs w:val="24"/>
        </w:rPr>
        <w:t xml:space="preserve">Das stilvolle </w:t>
      </w:r>
      <w:r w:rsidR="001434AB">
        <w:rPr>
          <w:rFonts w:ascii="Times New Roman" w:hAnsi="Times New Roman"/>
          <w:sz w:val="24"/>
          <w:szCs w:val="24"/>
        </w:rPr>
        <w:t>Haus</w:t>
      </w:r>
      <w:r w:rsidR="00412DBF">
        <w:rPr>
          <w:rFonts w:ascii="Times New Roman" w:hAnsi="Times New Roman"/>
          <w:sz w:val="24"/>
          <w:szCs w:val="24"/>
        </w:rPr>
        <w:t>, das sich in traumhafter Lage</w:t>
      </w:r>
      <w:r w:rsidR="00AA1DE8">
        <w:rPr>
          <w:rFonts w:ascii="Times New Roman" w:hAnsi="Times New Roman"/>
          <w:sz w:val="24"/>
          <w:szCs w:val="24"/>
        </w:rPr>
        <w:t xml:space="preserve"> auf 1.540 Metern Seehöhe</w:t>
      </w:r>
      <w:r w:rsidR="00412DBF">
        <w:rPr>
          <w:rFonts w:ascii="Times New Roman" w:hAnsi="Times New Roman"/>
          <w:sz w:val="24"/>
          <w:szCs w:val="24"/>
        </w:rPr>
        <w:t xml:space="preserve"> mitten in der </w:t>
      </w:r>
      <w:proofErr w:type="spellStart"/>
      <w:r w:rsidR="00412DBF">
        <w:rPr>
          <w:rFonts w:ascii="Times New Roman" w:hAnsi="Times New Roman"/>
          <w:sz w:val="24"/>
          <w:szCs w:val="24"/>
        </w:rPr>
        <w:t>Vinschgauer</w:t>
      </w:r>
      <w:proofErr w:type="spellEnd"/>
      <w:r w:rsidR="00412DBF">
        <w:rPr>
          <w:rFonts w:ascii="Times New Roman" w:hAnsi="Times New Roman"/>
          <w:sz w:val="24"/>
          <w:szCs w:val="24"/>
        </w:rPr>
        <w:t xml:space="preserve"> Bergwelt befindet, bietet </w:t>
      </w:r>
      <w:r w:rsidR="00412DBF" w:rsidRPr="00412DBF">
        <w:rPr>
          <w:rFonts w:ascii="Times New Roman" w:eastAsia="Times" w:hAnsi="Times New Roman"/>
          <w:sz w:val="24"/>
          <w:szCs w:val="24"/>
          <w:lang w:val="de-DE" w:eastAsia="de-DE"/>
        </w:rPr>
        <w:t>neben</w:t>
      </w:r>
      <w:r w:rsidR="00412DBF">
        <w:rPr>
          <w:rFonts w:ascii="Times New Roman" w:eastAsia="Times" w:hAnsi="Times New Roman"/>
          <w:sz w:val="24"/>
          <w:szCs w:val="24"/>
          <w:lang w:val="de-DE" w:eastAsia="de-DE"/>
        </w:rPr>
        <w:t xml:space="preserve"> </w:t>
      </w:r>
      <w:r w:rsidR="00412DBF" w:rsidRPr="00412DBF">
        <w:rPr>
          <w:rFonts w:ascii="Times New Roman" w:eastAsia="Times" w:hAnsi="Times New Roman"/>
          <w:sz w:val="24"/>
          <w:szCs w:val="24"/>
          <w:lang w:val="de-DE" w:eastAsia="de-DE"/>
        </w:rPr>
        <w:t>umfangreiche</w:t>
      </w:r>
      <w:r w:rsidR="00412DBF">
        <w:rPr>
          <w:rFonts w:ascii="Times New Roman" w:eastAsia="Times" w:hAnsi="Times New Roman"/>
          <w:sz w:val="24"/>
          <w:szCs w:val="24"/>
          <w:lang w:val="de-DE" w:eastAsia="de-DE"/>
        </w:rPr>
        <w:t>m</w:t>
      </w:r>
      <w:r w:rsidR="00412DBF" w:rsidRPr="00412DBF">
        <w:rPr>
          <w:rFonts w:ascii="Times New Roman" w:eastAsia="Times" w:hAnsi="Times New Roman"/>
          <w:sz w:val="24"/>
          <w:szCs w:val="24"/>
          <w:lang w:val="de-DE" w:eastAsia="de-DE"/>
        </w:rPr>
        <w:t xml:space="preserve"> </w:t>
      </w:r>
      <w:proofErr w:type="spellStart"/>
      <w:r w:rsidR="00412DBF" w:rsidRPr="00412DBF">
        <w:rPr>
          <w:rFonts w:ascii="Times New Roman" w:eastAsia="Times" w:hAnsi="Times New Roman"/>
          <w:sz w:val="24"/>
          <w:szCs w:val="24"/>
          <w:lang w:val="de-DE" w:eastAsia="de-DE"/>
        </w:rPr>
        <w:t>Spa</w:t>
      </w:r>
      <w:proofErr w:type="spellEnd"/>
      <w:r w:rsidR="00412DBF" w:rsidRPr="00412DBF">
        <w:rPr>
          <w:rFonts w:ascii="Times New Roman" w:eastAsia="Times" w:hAnsi="Times New Roman"/>
          <w:sz w:val="24"/>
          <w:szCs w:val="24"/>
          <w:lang w:val="de-DE" w:eastAsia="de-DE"/>
        </w:rPr>
        <w:t>-Angebot und Aktivprogramm auch kulinarische Genusserlebnisse auf höchstem Niveau</w:t>
      </w:r>
      <w:r w:rsidR="002304ED">
        <w:rPr>
          <w:rFonts w:ascii="Times New Roman" w:eastAsia="Times" w:hAnsi="Times New Roman"/>
          <w:sz w:val="24"/>
          <w:szCs w:val="24"/>
          <w:lang w:val="de-DE" w:eastAsia="de-DE"/>
        </w:rPr>
        <w:t xml:space="preserve"> –</w:t>
      </w:r>
    </w:p>
    <w:p w14:paraId="0A964FB7" w14:textId="5F1FEBB3" w:rsidR="004F2D76" w:rsidRPr="00D93157" w:rsidRDefault="002304ED" w:rsidP="00184AE8">
      <w:pPr>
        <w:spacing w:after="0" w:line="240" w:lineRule="auto"/>
        <w:jc w:val="both"/>
        <w:rPr>
          <w:rFonts w:ascii="Times New Roman" w:hAnsi="Times New Roman"/>
          <w:sz w:val="24"/>
          <w:szCs w:val="24"/>
        </w:rPr>
      </w:pPr>
      <w:r w:rsidRPr="002304ED">
        <w:rPr>
          <w:rFonts w:ascii="Times New Roman" w:hAnsi="Times New Roman"/>
          <w:sz w:val="24"/>
          <w:szCs w:val="24"/>
        </w:rPr>
        <w:t>vom Vital-Frühstück über verführerische Mehlspeisen bis zu</w:t>
      </w:r>
      <w:r w:rsidR="008E05FC">
        <w:rPr>
          <w:rFonts w:ascii="Times New Roman" w:hAnsi="Times New Roman"/>
          <w:sz w:val="24"/>
          <w:szCs w:val="24"/>
        </w:rPr>
        <w:t>m</w:t>
      </w:r>
      <w:r w:rsidRPr="002304ED">
        <w:rPr>
          <w:rFonts w:ascii="Times New Roman" w:hAnsi="Times New Roman"/>
          <w:sz w:val="24"/>
          <w:szCs w:val="24"/>
        </w:rPr>
        <w:t xml:space="preserve"> Gourmetabend</w:t>
      </w:r>
      <w:r w:rsidR="008E05FC">
        <w:rPr>
          <w:rFonts w:ascii="Times New Roman" w:hAnsi="Times New Roman"/>
          <w:sz w:val="24"/>
          <w:szCs w:val="24"/>
        </w:rPr>
        <w:t xml:space="preserve">, </w:t>
      </w:r>
      <w:r w:rsidR="008E05FC" w:rsidRPr="002304ED">
        <w:rPr>
          <w:rFonts w:ascii="Times New Roman" w:hAnsi="Times New Roman"/>
          <w:sz w:val="24"/>
          <w:szCs w:val="24"/>
        </w:rPr>
        <w:t>romantische</w:t>
      </w:r>
      <w:r w:rsidR="008E05FC">
        <w:rPr>
          <w:rFonts w:ascii="Times New Roman" w:hAnsi="Times New Roman"/>
          <w:sz w:val="24"/>
          <w:szCs w:val="24"/>
        </w:rPr>
        <w:t>m</w:t>
      </w:r>
      <w:r w:rsidR="008E05FC" w:rsidRPr="002304ED">
        <w:rPr>
          <w:rFonts w:ascii="Times New Roman" w:hAnsi="Times New Roman"/>
          <w:sz w:val="24"/>
          <w:szCs w:val="24"/>
        </w:rPr>
        <w:t xml:space="preserve"> Candlelight-Dinner</w:t>
      </w:r>
      <w:r w:rsidRPr="002304ED">
        <w:rPr>
          <w:rFonts w:ascii="Times New Roman" w:hAnsi="Times New Roman"/>
          <w:sz w:val="24"/>
          <w:szCs w:val="24"/>
        </w:rPr>
        <w:t xml:space="preserve"> </w:t>
      </w:r>
      <w:r w:rsidR="008E05FC">
        <w:rPr>
          <w:rFonts w:ascii="Times New Roman" w:hAnsi="Times New Roman"/>
          <w:sz w:val="24"/>
          <w:szCs w:val="24"/>
        </w:rPr>
        <w:t xml:space="preserve">oder </w:t>
      </w:r>
      <w:r w:rsidRPr="002304ED">
        <w:rPr>
          <w:rFonts w:ascii="Times New Roman" w:hAnsi="Times New Roman"/>
          <w:sz w:val="24"/>
          <w:szCs w:val="24"/>
        </w:rPr>
        <w:t xml:space="preserve">5-6-Gang </w:t>
      </w:r>
      <w:r w:rsidR="008E05FC">
        <w:rPr>
          <w:rFonts w:ascii="Times New Roman" w:hAnsi="Times New Roman"/>
          <w:sz w:val="24"/>
          <w:szCs w:val="24"/>
        </w:rPr>
        <w:t>Abendm</w:t>
      </w:r>
      <w:r w:rsidRPr="002304ED">
        <w:rPr>
          <w:rFonts w:ascii="Times New Roman" w:hAnsi="Times New Roman"/>
          <w:sz w:val="24"/>
          <w:szCs w:val="24"/>
        </w:rPr>
        <w:t>enü</w:t>
      </w:r>
      <w:r w:rsidR="008E05FC">
        <w:rPr>
          <w:rFonts w:ascii="Times New Roman" w:hAnsi="Times New Roman"/>
          <w:sz w:val="24"/>
          <w:szCs w:val="24"/>
        </w:rPr>
        <w:t xml:space="preserve"> inklusive passender Bierempfehlungen</w:t>
      </w:r>
      <w:r>
        <w:rPr>
          <w:rFonts w:ascii="Times New Roman" w:hAnsi="Times New Roman"/>
          <w:sz w:val="24"/>
          <w:szCs w:val="24"/>
        </w:rPr>
        <w:t xml:space="preserve">. In der Küche </w:t>
      </w:r>
      <w:r w:rsidR="008E05FC">
        <w:rPr>
          <w:rFonts w:ascii="Times New Roman" w:hAnsi="Times New Roman"/>
          <w:sz w:val="24"/>
          <w:szCs w:val="24"/>
        </w:rPr>
        <w:t xml:space="preserve">legt man den </w:t>
      </w:r>
      <w:r>
        <w:rPr>
          <w:rFonts w:ascii="Times New Roman" w:hAnsi="Times New Roman"/>
          <w:sz w:val="24"/>
          <w:szCs w:val="24"/>
        </w:rPr>
        <w:t xml:space="preserve">Fokus </w:t>
      </w:r>
      <w:r w:rsidR="008E05FC">
        <w:rPr>
          <w:rFonts w:ascii="Times New Roman" w:hAnsi="Times New Roman"/>
          <w:sz w:val="24"/>
          <w:szCs w:val="24"/>
        </w:rPr>
        <w:t xml:space="preserve">ganz bewusst </w:t>
      </w:r>
      <w:r>
        <w:rPr>
          <w:rFonts w:ascii="Times New Roman" w:hAnsi="Times New Roman"/>
          <w:sz w:val="24"/>
          <w:szCs w:val="24"/>
        </w:rPr>
        <w:t>auf Qualität und regionale</w:t>
      </w:r>
      <w:r w:rsidR="008E05FC">
        <w:rPr>
          <w:rFonts w:ascii="Times New Roman" w:hAnsi="Times New Roman"/>
          <w:sz w:val="24"/>
          <w:szCs w:val="24"/>
        </w:rPr>
        <w:t>, Südtiroler</w:t>
      </w:r>
      <w:r>
        <w:rPr>
          <w:rFonts w:ascii="Times New Roman" w:hAnsi="Times New Roman"/>
          <w:sz w:val="24"/>
          <w:szCs w:val="24"/>
        </w:rPr>
        <w:t xml:space="preserve"> Produkte</w:t>
      </w:r>
      <w:r w:rsidR="008E05FC">
        <w:rPr>
          <w:rFonts w:ascii="Times New Roman" w:hAnsi="Times New Roman"/>
          <w:sz w:val="24"/>
          <w:szCs w:val="24"/>
        </w:rPr>
        <w:t xml:space="preserve"> aus einem 30-Kilometer-Umkreis. Dazu schmeckt natürlich ein </w:t>
      </w:r>
      <w:r w:rsidR="00272991">
        <w:rPr>
          <w:rFonts w:ascii="Times New Roman" w:hAnsi="Times New Roman"/>
          <w:sz w:val="24"/>
          <w:szCs w:val="24"/>
        </w:rPr>
        <w:t>perfekt gezapftes Bier</w:t>
      </w:r>
      <w:r w:rsidR="008E05FC">
        <w:rPr>
          <w:rFonts w:ascii="Times New Roman" w:hAnsi="Times New Roman"/>
          <w:sz w:val="24"/>
          <w:szCs w:val="24"/>
        </w:rPr>
        <w:t xml:space="preserve"> </w:t>
      </w:r>
      <w:r w:rsidR="00267DBA">
        <w:rPr>
          <w:rFonts w:ascii="Times New Roman" w:hAnsi="Times New Roman"/>
          <w:sz w:val="24"/>
          <w:szCs w:val="24"/>
        </w:rPr>
        <w:t>–</w:t>
      </w:r>
      <w:r w:rsidR="004F4944">
        <w:rPr>
          <w:rFonts w:ascii="Times New Roman" w:hAnsi="Times New Roman"/>
          <w:sz w:val="24"/>
          <w:szCs w:val="24"/>
        </w:rPr>
        <w:t xml:space="preserve"> </w:t>
      </w:r>
      <w:r w:rsidR="00412DBF">
        <w:rPr>
          <w:rFonts w:ascii="Times New Roman" w:hAnsi="Times New Roman"/>
          <w:sz w:val="24"/>
          <w:szCs w:val="24"/>
        </w:rPr>
        <w:t>i</w:t>
      </w:r>
      <w:r w:rsidR="001434AB">
        <w:rPr>
          <w:rFonts w:ascii="Times New Roman" w:hAnsi="Times New Roman"/>
          <w:sz w:val="24"/>
          <w:szCs w:val="24"/>
        </w:rPr>
        <w:t>m Restaurant</w:t>
      </w:r>
      <w:r>
        <w:rPr>
          <w:rFonts w:ascii="Times New Roman" w:hAnsi="Times New Roman"/>
          <w:sz w:val="24"/>
          <w:szCs w:val="24"/>
        </w:rPr>
        <w:t>,</w:t>
      </w:r>
      <w:r w:rsidR="001434AB">
        <w:rPr>
          <w:rFonts w:ascii="Times New Roman" w:hAnsi="Times New Roman"/>
          <w:sz w:val="24"/>
          <w:szCs w:val="24"/>
        </w:rPr>
        <w:t xml:space="preserve"> in der </w:t>
      </w:r>
      <w:proofErr w:type="spellStart"/>
      <w:r w:rsidR="001434AB">
        <w:rPr>
          <w:rFonts w:ascii="Times New Roman" w:hAnsi="Times New Roman"/>
          <w:sz w:val="24"/>
          <w:szCs w:val="24"/>
        </w:rPr>
        <w:t>Lounge</w:t>
      </w:r>
      <w:r>
        <w:rPr>
          <w:rFonts w:ascii="Times New Roman" w:hAnsi="Times New Roman"/>
          <w:sz w:val="24"/>
          <w:szCs w:val="24"/>
        </w:rPr>
        <w:t>&amp;</w:t>
      </w:r>
      <w:r w:rsidR="001434AB">
        <w:rPr>
          <w:rFonts w:ascii="Times New Roman" w:hAnsi="Times New Roman"/>
          <w:sz w:val="24"/>
          <w:szCs w:val="24"/>
        </w:rPr>
        <w:t>Bar</w:t>
      </w:r>
      <w:proofErr w:type="spellEnd"/>
      <w:r w:rsidR="001434AB">
        <w:rPr>
          <w:rFonts w:ascii="Times New Roman" w:hAnsi="Times New Roman"/>
          <w:sz w:val="24"/>
          <w:szCs w:val="24"/>
        </w:rPr>
        <w:t xml:space="preserve"> </w:t>
      </w:r>
      <w:r>
        <w:rPr>
          <w:rFonts w:ascii="Times New Roman" w:hAnsi="Times New Roman"/>
          <w:sz w:val="24"/>
          <w:szCs w:val="24"/>
        </w:rPr>
        <w:t xml:space="preserve">sowie auf der herrlichen Panoramaterrasse </w:t>
      </w:r>
      <w:r w:rsidR="001434AB">
        <w:rPr>
          <w:rFonts w:ascii="Times New Roman" w:hAnsi="Times New Roman"/>
          <w:sz w:val="24"/>
          <w:szCs w:val="24"/>
        </w:rPr>
        <w:t xml:space="preserve">werden </w:t>
      </w:r>
      <w:r w:rsidR="00272991" w:rsidRPr="00267DBA">
        <w:rPr>
          <w:rFonts w:ascii="Times New Roman" w:hAnsi="Times New Roman"/>
          <w:sz w:val="24"/>
          <w:szCs w:val="24"/>
        </w:rPr>
        <w:t>bestens gepflegte</w:t>
      </w:r>
      <w:r w:rsidR="00412DBF">
        <w:rPr>
          <w:rFonts w:ascii="Times New Roman" w:hAnsi="Times New Roman"/>
          <w:sz w:val="24"/>
          <w:szCs w:val="24"/>
        </w:rPr>
        <w:t xml:space="preserve"> </w:t>
      </w:r>
      <w:r w:rsidR="00272991" w:rsidRPr="00412DBF">
        <w:rPr>
          <w:rFonts w:ascii="Times New Roman" w:hAnsi="Times New Roman"/>
          <w:sz w:val="24"/>
          <w:szCs w:val="24"/>
        </w:rPr>
        <w:t xml:space="preserve">Salzburger </w:t>
      </w:r>
      <w:r w:rsidR="00412DBF" w:rsidRPr="00412DBF">
        <w:rPr>
          <w:rFonts w:ascii="Times New Roman" w:hAnsi="Times New Roman"/>
          <w:sz w:val="24"/>
          <w:szCs w:val="24"/>
        </w:rPr>
        <w:t xml:space="preserve">Bierspezialitäten </w:t>
      </w:r>
      <w:r w:rsidR="00412DBF">
        <w:rPr>
          <w:rFonts w:ascii="Times New Roman" w:hAnsi="Times New Roman"/>
          <w:sz w:val="24"/>
          <w:szCs w:val="24"/>
        </w:rPr>
        <w:t xml:space="preserve">von Stiegl </w:t>
      </w:r>
      <w:r w:rsidR="001434AB">
        <w:rPr>
          <w:rFonts w:ascii="Times New Roman" w:hAnsi="Times New Roman"/>
          <w:sz w:val="24"/>
          <w:szCs w:val="24"/>
        </w:rPr>
        <w:t>serviert.</w:t>
      </w:r>
    </w:p>
    <w:p w14:paraId="2F908F5C" w14:textId="50D18B07" w:rsidR="00BB3F03" w:rsidRDefault="00BB3F03" w:rsidP="006155CE">
      <w:pPr>
        <w:spacing w:after="0" w:line="240" w:lineRule="auto"/>
        <w:jc w:val="both"/>
        <w:rPr>
          <w:rFonts w:ascii="Times New Roman" w:eastAsia="Times" w:hAnsi="Times New Roman"/>
          <w:b/>
          <w:sz w:val="24"/>
          <w:szCs w:val="24"/>
          <w:lang w:val="de-DE" w:eastAsia="de-DE"/>
        </w:rPr>
      </w:pPr>
      <w:bookmarkStart w:id="3" w:name="_Hlk57023309"/>
      <w:bookmarkStart w:id="4" w:name="_Hlk57024240"/>
    </w:p>
    <w:p w14:paraId="3254A29A" w14:textId="77777777" w:rsidR="00AA1DE8" w:rsidRPr="00AA1DE8" w:rsidRDefault="00AA1DE8" w:rsidP="006155CE">
      <w:pPr>
        <w:spacing w:after="0" w:line="240" w:lineRule="auto"/>
        <w:jc w:val="both"/>
        <w:rPr>
          <w:rFonts w:ascii="Times New Roman" w:eastAsia="Times" w:hAnsi="Times New Roman"/>
          <w:b/>
          <w:i/>
          <w:iCs/>
          <w:sz w:val="24"/>
          <w:szCs w:val="24"/>
          <w:lang w:val="de-DE" w:eastAsia="de-DE"/>
        </w:rPr>
      </w:pPr>
    </w:p>
    <w:p w14:paraId="2735E76B" w14:textId="77777777" w:rsidR="008E05FC" w:rsidRDefault="008E05FC" w:rsidP="006155CE">
      <w:pPr>
        <w:spacing w:after="0" w:line="240" w:lineRule="auto"/>
        <w:jc w:val="both"/>
        <w:rPr>
          <w:rFonts w:ascii="Times New Roman" w:eastAsia="Times" w:hAnsi="Times New Roman"/>
          <w:b/>
          <w:sz w:val="24"/>
          <w:szCs w:val="24"/>
          <w:lang w:val="de-DE" w:eastAsia="de-DE"/>
        </w:rPr>
      </w:pPr>
    </w:p>
    <w:p w14:paraId="257D6E49" w14:textId="20A9FD7B" w:rsidR="006155CE" w:rsidRDefault="00361788" w:rsidP="006155CE">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6155CE">
        <w:rPr>
          <w:rFonts w:ascii="Times New Roman" w:eastAsia="Times" w:hAnsi="Times New Roman"/>
          <w:b/>
          <w:sz w:val="24"/>
          <w:szCs w:val="24"/>
          <w:lang w:val="de-DE" w:eastAsia="de-DE"/>
        </w:rPr>
        <w:t xml:space="preserve">Bierwirte in neun Bundesländern &amp; Südtirol </w:t>
      </w:r>
    </w:p>
    <w:p w14:paraId="47611E8F" w14:textId="27472EFB" w:rsidR="00361788" w:rsidRDefault="00361788" w:rsidP="0081739F">
      <w:pPr>
        <w:spacing w:after="0" w:line="240" w:lineRule="auto"/>
        <w:jc w:val="both"/>
        <w:rPr>
          <w:rFonts w:ascii="Times New Roman" w:eastAsia="Times" w:hAnsi="Times New Roman"/>
          <w:sz w:val="24"/>
          <w:szCs w:val="24"/>
          <w:lang w:val="de-DE" w:eastAsia="de-DE"/>
        </w:rPr>
      </w:pPr>
      <w:r w:rsidRPr="00647B44">
        <w:rPr>
          <w:rFonts w:ascii="Times New Roman" w:eastAsia="Times" w:hAnsi="Times New Roman"/>
          <w:sz w:val="24"/>
          <w:szCs w:val="24"/>
          <w:lang w:val="de-DE" w:eastAsia="de-DE"/>
        </w:rPr>
        <w:t>Als „Bierwirte des Jahres 202</w:t>
      </w:r>
      <w:r w:rsidR="008E6086">
        <w:rPr>
          <w:rFonts w:ascii="Times New Roman" w:eastAsia="Times" w:hAnsi="Times New Roman"/>
          <w:sz w:val="24"/>
          <w:szCs w:val="24"/>
          <w:lang w:val="de-DE" w:eastAsia="de-DE"/>
        </w:rPr>
        <w:t>3</w:t>
      </w:r>
      <w:r w:rsidRPr="00647B44">
        <w:rPr>
          <w:rFonts w:ascii="Times New Roman" w:eastAsia="Times" w:hAnsi="Times New Roman"/>
          <w:sz w:val="24"/>
          <w:szCs w:val="24"/>
          <w:lang w:val="de-DE" w:eastAsia="de-DE"/>
        </w:rPr>
        <w:t xml:space="preserve">“ wurden weiters </w:t>
      </w:r>
      <w:r w:rsidRPr="005D71DE">
        <w:rPr>
          <w:rFonts w:ascii="Times New Roman" w:eastAsia="Times" w:hAnsi="Times New Roman"/>
          <w:sz w:val="24"/>
          <w:szCs w:val="24"/>
          <w:lang w:val="de-DE" w:eastAsia="de-DE"/>
        </w:rPr>
        <w:t xml:space="preserve">ausgezeichnet: </w:t>
      </w:r>
      <w:bookmarkStart w:id="5" w:name="_Hlk120005446"/>
      <w:r w:rsidR="008F3BD9" w:rsidRPr="009862E6">
        <w:rPr>
          <w:rFonts w:ascii="Times New Roman" w:eastAsia="Times" w:hAnsi="Times New Roman"/>
          <w:sz w:val="24"/>
          <w:szCs w:val="24"/>
          <w:lang w:val="de-DE" w:eastAsia="de-DE"/>
        </w:rPr>
        <w:t xml:space="preserve">Michaela Huber vom </w:t>
      </w:r>
      <w:r w:rsidR="008F3BD9">
        <w:rPr>
          <w:rFonts w:ascii="Times New Roman" w:eastAsia="Times" w:hAnsi="Times New Roman"/>
          <w:sz w:val="24"/>
          <w:szCs w:val="24"/>
          <w:lang w:val="de-DE" w:eastAsia="de-DE"/>
        </w:rPr>
        <w:t xml:space="preserve">Bierlokal </w:t>
      </w:r>
      <w:r w:rsidR="008F3BD9" w:rsidRPr="009862E6">
        <w:rPr>
          <w:rFonts w:ascii="Times New Roman" w:eastAsia="Times" w:hAnsi="Times New Roman"/>
          <w:sz w:val="24"/>
          <w:szCs w:val="24"/>
          <w:lang w:val="de-DE" w:eastAsia="de-DE"/>
        </w:rPr>
        <w:t>„</w:t>
      </w:r>
      <w:proofErr w:type="spellStart"/>
      <w:r w:rsidR="00056C6E">
        <w:rPr>
          <w:rFonts w:ascii="Times New Roman" w:eastAsia="Times" w:hAnsi="Times New Roman"/>
          <w:sz w:val="24"/>
          <w:szCs w:val="24"/>
          <w:lang w:val="de-DE" w:eastAsia="de-DE"/>
        </w:rPr>
        <w:t>s</w:t>
      </w:r>
      <w:r w:rsidR="008F3BD9" w:rsidRPr="009862E6">
        <w:rPr>
          <w:rFonts w:ascii="Times New Roman" w:eastAsia="Times" w:hAnsi="Times New Roman"/>
          <w:sz w:val="24"/>
          <w:szCs w:val="24"/>
          <w:lang w:val="de-DE" w:eastAsia="de-DE"/>
        </w:rPr>
        <w:t>‘Pfiff</w:t>
      </w:r>
      <w:proofErr w:type="spellEnd"/>
      <w:r w:rsidR="008F3BD9" w:rsidRPr="009862E6">
        <w:rPr>
          <w:rFonts w:ascii="Times New Roman" w:eastAsia="Times" w:hAnsi="Times New Roman"/>
          <w:sz w:val="24"/>
          <w:szCs w:val="24"/>
          <w:lang w:val="de-DE" w:eastAsia="de-DE"/>
        </w:rPr>
        <w:t>“ (Wien</w:t>
      </w:r>
      <w:r w:rsidR="008F3BD9" w:rsidRPr="00D82963">
        <w:rPr>
          <w:rFonts w:ascii="Times New Roman" w:eastAsia="Times" w:hAnsi="Times New Roman"/>
          <w:sz w:val="24"/>
          <w:szCs w:val="24"/>
          <w:lang w:val="de-DE" w:eastAsia="de-DE"/>
        </w:rPr>
        <w:t xml:space="preserve">), </w:t>
      </w:r>
      <w:r w:rsidR="008F3BD9">
        <w:rPr>
          <w:rFonts w:ascii="Times New Roman" w:eastAsia="Times" w:hAnsi="Times New Roman"/>
          <w:sz w:val="24"/>
          <w:szCs w:val="24"/>
          <w:lang w:val="de-DE" w:eastAsia="de-DE"/>
        </w:rPr>
        <w:t>Maria</w:t>
      </w:r>
      <w:r w:rsidR="00DA455C">
        <w:rPr>
          <w:rFonts w:ascii="Times New Roman" w:eastAsia="Times" w:hAnsi="Times New Roman"/>
          <w:sz w:val="24"/>
          <w:szCs w:val="24"/>
          <w:lang w:val="de-DE" w:eastAsia="de-DE"/>
        </w:rPr>
        <w:t xml:space="preserve"> und Andreas</w:t>
      </w:r>
      <w:r w:rsidR="008F3BD9">
        <w:rPr>
          <w:rFonts w:ascii="Times New Roman" w:eastAsia="Times" w:hAnsi="Times New Roman"/>
          <w:sz w:val="24"/>
          <w:szCs w:val="24"/>
          <w:lang w:val="de-DE" w:eastAsia="de-DE"/>
        </w:rPr>
        <w:t xml:space="preserve"> Lechner vom „</w:t>
      </w:r>
      <w:proofErr w:type="spellStart"/>
      <w:r w:rsidR="008F3BD9">
        <w:rPr>
          <w:rFonts w:ascii="Times New Roman" w:eastAsia="Times" w:hAnsi="Times New Roman"/>
          <w:sz w:val="24"/>
          <w:szCs w:val="24"/>
          <w:lang w:val="de-DE" w:eastAsia="de-DE"/>
        </w:rPr>
        <w:t>Mary’s</w:t>
      </w:r>
      <w:proofErr w:type="spellEnd"/>
      <w:r w:rsidR="008F3BD9">
        <w:rPr>
          <w:rFonts w:ascii="Times New Roman" w:eastAsia="Times" w:hAnsi="Times New Roman"/>
          <w:sz w:val="24"/>
          <w:szCs w:val="24"/>
          <w:lang w:val="de-DE" w:eastAsia="de-DE"/>
        </w:rPr>
        <w:t xml:space="preserve"> </w:t>
      </w:r>
      <w:proofErr w:type="spellStart"/>
      <w:r w:rsidR="008F3BD9" w:rsidRPr="00DA455C">
        <w:rPr>
          <w:rFonts w:ascii="Times New Roman" w:eastAsia="Times" w:hAnsi="Times New Roman"/>
          <w:sz w:val="24"/>
          <w:szCs w:val="24"/>
          <w:lang w:val="de-DE" w:eastAsia="de-DE"/>
        </w:rPr>
        <w:t>Scottish</w:t>
      </w:r>
      <w:proofErr w:type="spellEnd"/>
      <w:r w:rsidR="008F3BD9" w:rsidRPr="00DA455C">
        <w:rPr>
          <w:rFonts w:ascii="Times New Roman" w:eastAsia="Times" w:hAnsi="Times New Roman"/>
          <w:sz w:val="24"/>
          <w:szCs w:val="24"/>
          <w:lang w:val="de-DE" w:eastAsia="de-DE"/>
        </w:rPr>
        <w:t xml:space="preserve"> </w:t>
      </w:r>
      <w:proofErr w:type="spellStart"/>
      <w:r w:rsidR="008F3BD9" w:rsidRPr="00DA455C">
        <w:rPr>
          <w:rFonts w:ascii="Times New Roman" w:eastAsia="Times" w:hAnsi="Times New Roman"/>
          <w:sz w:val="24"/>
          <w:szCs w:val="24"/>
          <w:lang w:val="de-DE" w:eastAsia="de-DE"/>
        </w:rPr>
        <w:t>Coffeepub</w:t>
      </w:r>
      <w:proofErr w:type="spellEnd"/>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(Wiener Neustadt/Niederösterreich),</w:t>
      </w:r>
      <w:r w:rsidR="008F3BD9">
        <w:rPr>
          <w:rFonts w:ascii="Times New Roman" w:eastAsia="Times" w:hAnsi="Times New Roman"/>
          <w:sz w:val="24"/>
          <w:szCs w:val="24"/>
          <w:lang w:val="de-DE" w:eastAsia="de-DE"/>
        </w:rPr>
        <w:t xml:space="preserve"> </w:t>
      </w:r>
      <w:r w:rsidR="00056C6E">
        <w:rPr>
          <w:rFonts w:ascii="Times New Roman" w:eastAsia="Times" w:hAnsi="Times New Roman"/>
          <w:sz w:val="24"/>
          <w:szCs w:val="24"/>
          <w:lang w:val="de-DE" w:eastAsia="de-DE"/>
        </w:rPr>
        <w:t xml:space="preserve">Sandro </w:t>
      </w:r>
      <w:r w:rsidR="008F3BD9">
        <w:rPr>
          <w:rFonts w:ascii="Times New Roman" w:eastAsia="Times" w:hAnsi="Times New Roman"/>
          <w:sz w:val="24"/>
          <w:szCs w:val="24"/>
          <w:lang w:val="de-DE" w:eastAsia="de-DE"/>
        </w:rPr>
        <w:t xml:space="preserve">Glöckl </w:t>
      </w:r>
      <w:r w:rsidR="00056C6E">
        <w:rPr>
          <w:rFonts w:ascii="Times New Roman" w:eastAsia="Times" w:hAnsi="Times New Roman"/>
          <w:sz w:val="24"/>
          <w:szCs w:val="24"/>
          <w:lang w:val="de-DE" w:eastAsia="de-DE"/>
        </w:rPr>
        <w:t xml:space="preserve">vom Restaurant „Mittelstation“ </w:t>
      </w:r>
      <w:r w:rsidR="008F3BD9" w:rsidRPr="00D82963">
        <w:rPr>
          <w:rFonts w:ascii="Times New Roman" w:eastAsia="Times" w:hAnsi="Times New Roman"/>
          <w:sz w:val="24"/>
          <w:szCs w:val="24"/>
          <w:lang w:val="de-DE" w:eastAsia="de-DE"/>
        </w:rPr>
        <w:t>(</w:t>
      </w:r>
      <w:r w:rsidR="00056C6E">
        <w:rPr>
          <w:rFonts w:ascii="Times New Roman" w:eastAsia="Times" w:hAnsi="Times New Roman"/>
          <w:sz w:val="24"/>
          <w:szCs w:val="24"/>
          <w:lang w:val="de-DE" w:eastAsia="de-DE"/>
        </w:rPr>
        <w:t>Markt St. Martin</w:t>
      </w:r>
      <w:r w:rsidR="008F3BD9" w:rsidRPr="00D82963">
        <w:rPr>
          <w:rFonts w:ascii="Times New Roman" w:eastAsia="Times" w:hAnsi="Times New Roman"/>
          <w:sz w:val="24"/>
          <w:szCs w:val="24"/>
          <w:lang w:val="de-DE" w:eastAsia="de-DE"/>
        </w:rPr>
        <w:t xml:space="preserve">/Burgenland), </w:t>
      </w:r>
      <w:r w:rsidR="00C06D6A">
        <w:rPr>
          <w:rFonts w:ascii="Times New Roman" w:eastAsia="Times" w:hAnsi="Times New Roman"/>
          <w:sz w:val="24"/>
          <w:szCs w:val="24"/>
          <w:lang w:val="de-DE" w:eastAsia="de-DE"/>
        </w:rPr>
        <w:t xml:space="preserve">Monika und </w:t>
      </w:r>
      <w:r w:rsidR="008F3BD9" w:rsidRPr="009862E6">
        <w:rPr>
          <w:rFonts w:ascii="Times New Roman" w:eastAsia="Times" w:hAnsi="Times New Roman"/>
          <w:sz w:val="24"/>
          <w:szCs w:val="24"/>
          <w:lang w:val="de-DE" w:eastAsia="de-DE"/>
        </w:rPr>
        <w:t>Arthur Gahleitner vom „</w:t>
      </w:r>
      <w:r w:rsidR="008F3BD9">
        <w:rPr>
          <w:rFonts w:ascii="Times New Roman" w:eastAsia="Times" w:hAnsi="Times New Roman"/>
          <w:sz w:val="24"/>
          <w:szCs w:val="24"/>
          <w:lang w:val="de-DE" w:eastAsia="de-DE"/>
        </w:rPr>
        <w:t>Wirt zur Hoftaverne</w:t>
      </w:r>
      <w:r w:rsidR="008F3BD9" w:rsidRPr="009862E6">
        <w:rPr>
          <w:rFonts w:ascii="Times New Roman" w:eastAsia="Times" w:hAnsi="Times New Roman"/>
          <w:sz w:val="24"/>
          <w:szCs w:val="24"/>
          <w:lang w:val="de-DE" w:eastAsia="de-DE"/>
        </w:rPr>
        <w:t>“ (Herzogsdorf/</w:t>
      </w:r>
      <w:r w:rsidR="00056C6E">
        <w:rPr>
          <w:rFonts w:ascii="Times New Roman" w:eastAsia="Times" w:hAnsi="Times New Roman"/>
          <w:sz w:val="24"/>
          <w:szCs w:val="24"/>
          <w:lang w:val="de-DE" w:eastAsia="de-DE"/>
        </w:rPr>
        <w:t xml:space="preserve"> </w:t>
      </w:r>
      <w:r w:rsidR="008F3BD9" w:rsidRPr="009862E6">
        <w:rPr>
          <w:rFonts w:ascii="Times New Roman" w:eastAsia="Times" w:hAnsi="Times New Roman"/>
          <w:sz w:val="24"/>
          <w:szCs w:val="24"/>
          <w:lang w:val="de-DE" w:eastAsia="de-DE"/>
        </w:rPr>
        <w:t>Oberösterreich),</w:t>
      </w:r>
      <w:r w:rsidR="00DA455C">
        <w:rPr>
          <w:rFonts w:ascii="Times New Roman" w:eastAsia="Times" w:hAnsi="Times New Roman"/>
          <w:sz w:val="24"/>
          <w:szCs w:val="24"/>
          <w:lang w:val="de-DE" w:eastAsia="de-DE"/>
        </w:rPr>
        <w:t xml:space="preserve"> </w:t>
      </w:r>
      <w:r w:rsidR="008F3BD9">
        <w:rPr>
          <w:rFonts w:ascii="Times New Roman" w:eastAsia="Times" w:hAnsi="Times New Roman"/>
          <w:sz w:val="24"/>
          <w:szCs w:val="24"/>
          <w:lang w:val="de-DE" w:eastAsia="de-DE"/>
        </w:rPr>
        <w:t xml:space="preserve">Josef Jakob </w:t>
      </w:r>
      <w:proofErr w:type="spellStart"/>
      <w:r w:rsidR="008F3BD9">
        <w:rPr>
          <w:rFonts w:ascii="Times New Roman" w:eastAsia="Times" w:hAnsi="Times New Roman"/>
          <w:sz w:val="24"/>
          <w:szCs w:val="24"/>
          <w:lang w:val="de-DE" w:eastAsia="de-DE"/>
        </w:rPr>
        <w:t>Hollerer</w:t>
      </w:r>
      <w:proofErr w:type="spellEnd"/>
      <w:r w:rsidR="008F3BD9">
        <w:rPr>
          <w:rFonts w:ascii="Times New Roman" w:eastAsia="Times" w:hAnsi="Times New Roman"/>
          <w:sz w:val="24"/>
          <w:szCs w:val="24"/>
          <w:lang w:val="de-DE" w:eastAsia="de-DE"/>
        </w:rPr>
        <w:t xml:space="preserve"> </w:t>
      </w:r>
      <w:r w:rsidR="008F3BD9" w:rsidRPr="009862E6">
        <w:rPr>
          <w:rFonts w:ascii="Times New Roman" w:eastAsia="Times" w:hAnsi="Times New Roman"/>
          <w:sz w:val="24"/>
          <w:szCs w:val="24"/>
          <w:lang w:val="de-DE" w:eastAsia="de-DE"/>
        </w:rPr>
        <w:t xml:space="preserve">vom Gasthaus </w:t>
      </w:r>
      <w:r w:rsidR="008F3BD9">
        <w:rPr>
          <w:rFonts w:ascii="Times New Roman" w:eastAsia="Times" w:hAnsi="Times New Roman"/>
          <w:sz w:val="24"/>
          <w:szCs w:val="24"/>
          <w:lang w:val="de-DE" w:eastAsia="de-DE"/>
        </w:rPr>
        <w:t>„Z</w:t>
      </w:r>
      <w:r w:rsidR="008F3BD9" w:rsidRPr="009862E6">
        <w:rPr>
          <w:rFonts w:ascii="Times New Roman" w:eastAsia="Times" w:hAnsi="Times New Roman"/>
          <w:sz w:val="24"/>
          <w:szCs w:val="24"/>
          <w:lang w:val="de-DE" w:eastAsia="de-DE"/>
        </w:rPr>
        <w:t xml:space="preserve">um lustigen Steirer“ (Bruck </w:t>
      </w:r>
      <w:proofErr w:type="spellStart"/>
      <w:r w:rsidR="008F3BD9" w:rsidRPr="009862E6">
        <w:rPr>
          <w:rFonts w:ascii="Times New Roman" w:eastAsia="Times" w:hAnsi="Times New Roman"/>
          <w:sz w:val="24"/>
          <w:szCs w:val="24"/>
          <w:lang w:val="de-DE" w:eastAsia="de-DE"/>
        </w:rPr>
        <w:t>a.d.</w:t>
      </w:r>
      <w:proofErr w:type="spellEnd"/>
      <w:r w:rsidR="008F3BD9" w:rsidRPr="009862E6">
        <w:rPr>
          <w:rFonts w:ascii="Times New Roman" w:eastAsia="Times" w:hAnsi="Times New Roman"/>
          <w:sz w:val="24"/>
          <w:szCs w:val="24"/>
          <w:lang w:val="de-DE" w:eastAsia="de-DE"/>
        </w:rPr>
        <w:t xml:space="preserve"> Mur/</w:t>
      </w:r>
      <w:r w:rsidR="00611481">
        <w:rPr>
          <w:rFonts w:ascii="Times New Roman" w:eastAsia="Times" w:hAnsi="Times New Roman"/>
          <w:sz w:val="24"/>
          <w:szCs w:val="24"/>
          <w:lang w:val="de-DE" w:eastAsia="de-DE"/>
        </w:rPr>
        <w:t xml:space="preserve"> </w:t>
      </w:r>
      <w:r w:rsidR="008F3BD9" w:rsidRPr="009862E6">
        <w:rPr>
          <w:rFonts w:ascii="Times New Roman" w:eastAsia="Times" w:hAnsi="Times New Roman"/>
          <w:sz w:val="24"/>
          <w:szCs w:val="24"/>
          <w:lang w:val="de-DE" w:eastAsia="de-DE"/>
        </w:rPr>
        <w:t xml:space="preserve">Steiermark), </w:t>
      </w:r>
      <w:r w:rsidR="009B1A59" w:rsidRPr="009B1A59">
        <w:rPr>
          <w:rFonts w:ascii="Times New Roman" w:eastAsia="Times" w:hAnsi="Times New Roman"/>
          <w:sz w:val="24"/>
          <w:szCs w:val="24"/>
          <w:lang w:val="de-DE" w:eastAsia="de-DE"/>
        </w:rPr>
        <w:t>Heike und Alexander</w:t>
      </w:r>
      <w:r w:rsidR="008F3BD9" w:rsidRPr="009B1A59">
        <w:rPr>
          <w:rFonts w:ascii="Times New Roman" w:eastAsia="Times" w:hAnsi="Times New Roman"/>
          <w:sz w:val="24"/>
          <w:szCs w:val="24"/>
          <w:lang w:val="de-DE" w:eastAsia="de-DE"/>
        </w:rPr>
        <w:t xml:space="preserve"> </w:t>
      </w:r>
      <w:proofErr w:type="spellStart"/>
      <w:r w:rsidR="008F3BD9" w:rsidRPr="009B1A59">
        <w:rPr>
          <w:rFonts w:ascii="Times New Roman" w:eastAsia="Times" w:hAnsi="Times New Roman"/>
          <w:sz w:val="24"/>
          <w:szCs w:val="24"/>
          <w:lang w:val="de-DE" w:eastAsia="de-DE"/>
        </w:rPr>
        <w:t>Skorian</w:t>
      </w:r>
      <w:r w:rsidR="008F3BD9" w:rsidRPr="00C12E72">
        <w:rPr>
          <w:rFonts w:ascii="Times New Roman" w:eastAsia="Times" w:hAnsi="Times New Roman"/>
          <w:sz w:val="24"/>
          <w:szCs w:val="24"/>
          <w:lang w:val="de-DE" w:eastAsia="de-DE"/>
        </w:rPr>
        <w:t>z</w:t>
      </w:r>
      <w:proofErr w:type="spellEnd"/>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 xml:space="preserve">vom „Gipfelhaus </w:t>
      </w:r>
      <w:proofErr w:type="spellStart"/>
      <w:r w:rsidR="008F3BD9" w:rsidRPr="00D82963">
        <w:rPr>
          <w:rFonts w:ascii="Times New Roman" w:eastAsia="Times" w:hAnsi="Times New Roman"/>
          <w:sz w:val="24"/>
          <w:szCs w:val="24"/>
          <w:lang w:val="de-DE" w:eastAsia="de-DE"/>
        </w:rPr>
        <w:t>Magdalensberg</w:t>
      </w:r>
      <w:proofErr w:type="spellEnd"/>
      <w:r w:rsidR="008F3BD9" w:rsidRPr="00D82963">
        <w:rPr>
          <w:rFonts w:ascii="Times New Roman" w:eastAsia="Times" w:hAnsi="Times New Roman"/>
          <w:sz w:val="24"/>
          <w:szCs w:val="24"/>
          <w:lang w:val="de-DE" w:eastAsia="de-DE"/>
        </w:rPr>
        <w:t>“ (</w:t>
      </w:r>
      <w:proofErr w:type="spellStart"/>
      <w:r w:rsidR="008F3BD9" w:rsidRPr="00D82963">
        <w:rPr>
          <w:rFonts w:ascii="Times New Roman" w:eastAsia="Times" w:hAnsi="Times New Roman"/>
          <w:sz w:val="24"/>
          <w:szCs w:val="24"/>
          <w:lang w:val="de-DE" w:eastAsia="de-DE"/>
        </w:rPr>
        <w:t>Magdalensberg</w:t>
      </w:r>
      <w:proofErr w:type="spellEnd"/>
      <w:r w:rsidR="008F3BD9" w:rsidRPr="00D82963">
        <w:rPr>
          <w:rFonts w:ascii="Times New Roman" w:eastAsia="Times" w:hAnsi="Times New Roman"/>
          <w:sz w:val="24"/>
          <w:szCs w:val="24"/>
          <w:lang w:val="de-DE" w:eastAsia="de-DE"/>
        </w:rPr>
        <w:t>/</w:t>
      </w:r>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 xml:space="preserve">Kärnten), </w:t>
      </w:r>
      <w:r w:rsidR="008F3BD9">
        <w:rPr>
          <w:rFonts w:ascii="Times New Roman" w:eastAsia="Times" w:hAnsi="Times New Roman"/>
          <w:sz w:val="24"/>
          <w:szCs w:val="24"/>
          <w:lang w:val="de-DE" w:eastAsia="de-DE"/>
        </w:rPr>
        <w:t xml:space="preserve">Ulrich </w:t>
      </w:r>
      <w:proofErr w:type="spellStart"/>
      <w:r w:rsidR="008F3BD9">
        <w:rPr>
          <w:rFonts w:ascii="Times New Roman" w:eastAsia="Times" w:hAnsi="Times New Roman"/>
          <w:sz w:val="24"/>
          <w:szCs w:val="24"/>
          <w:lang w:val="de-DE" w:eastAsia="de-DE"/>
        </w:rPr>
        <w:t>Lankmayr</w:t>
      </w:r>
      <w:proofErr w:type="spellEnd"/>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 xml:space="preserve">vom „Gasthof </w:t>
      </w:r>
      <w:proofErr w:type="spellStart"/>
      <w:r w:rsidR="008F3BD9" w:rsidRPr="00D82963">
        <w:rPr>
          <w:rFonts w:ascii="Times New Roman" w:eastAsia="Times" w:hAnsi="Times New Roman"/>
          <w:sz w:val="24"/>
          <w:szCs w:val="24"/>
          <w:lang w:val="de-DE" w:eastAsia="de-DE"/>
        </w:rPr>
        <w:t>Kamml</w:t>
      </w:r>
      <w:proofErr w:type="spellEnd"/>
      <w:r w:rsidR="008F3BD9" w:rsidRPr="00D82963">
        <w:rPr>
          <w:rFonts w:ascii="Times New Roman" w:eastAsia="Times" w:hAnsi="Times New Roman"/>
          <w:sz w:val="24"/>
          <w:szCs w:val="24"/>
          <w:lang w:val="de-DE" w:eastAsia="de-DE"/>
        </w:rPr>
        <w:t>“ (Wals-Siezenheim/</w:t>
      </w:r>
      <w:r w:rsidR="00611481">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Salzburg</w:t>
      </w:r>
      <w:r w:rsidR="008F3BD9" w:rsidRPr="00F54514">
        <w:rPr>
          <w:rFonts w:ascii="Times New Roman" w:eastAsia="Times" w:hAnsi="Times New Roman"/>
          <w:sz w:val="24"/>
          <w:szCs w:val="24"/>
          <w:lang w:val="de-DE" w:eastAsia="de-DE"/>
        </w:rPr>
        <w:t xml:space="preserve">), </w:t>
      </w:r>
      <w:r w:rsidR="003E7582">
        <w:rPr>
          <w:rFonts w:ascii="Times New Roman" w:eastAsia="Times" w:hAnsi="Times New Roman"/>
          <w:sz w:val="24"/>
          <w:szCs w:val="24"/>
          <w:lang w:val="de-DE" w:eastAsia="de-DE"/>
        </w:rPr>
        <w:t xml:space="preserve">Thomas </w:t>
      </w:r>
      <w:proofErr w:type="spellStart"/>
      <w:r w:rsidR="008F3BD9">
        <w:rPr>
          <w:rFonts w:ascii="Times New Roman" w:eastAsia="Times" w:hAnsi="Times New Roman"/>
          <w:sz w:val="24"/>
          <w:szCs w:val="24"/>
          <w:lang w:val="de-DE" w:eastAsia="de-DE"/>
        </w:rPr>
        <w:t>Pirktl</w:t>
      </w:r>
      <w:proofErr w:type="spellEnd"/>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 xml:space="preserve">vom </w:t>
      </w:r>
      <w:proofErr w:type="spellStart"/>
      <w:r w:rsidR="008F3BD9" w:rsidRPr="00D82963">
        <w:rPr>
          <w:rFonts w:ascii="Times New Roman" w:eastAsia="Times" w:hAnsi="Times New Roman"/>
          <w:sz w:val="24"/>
          <w:szCs w:val="24"/>
          <w:lang w:val="de-DE" w:eastAsia="de-DE"/>
        </w:rPr>
        <w:t>Restauran</w:t>
      </w:r>
      <w:proofErr w:type="spellEnd"/>
      <w:r w:rsidR="008F3BD9" w:rsidRPr="00D82963">
        <w:rPr>
          <w:rFonts w:ascii="Times New Roman" w:eastAsia="Times" w:hAnsi="Times New Roman"/>
          <w:sz w:val="24"/>
          <w:szCs w:val="24"/>
          <w:lang w:val="de-DE" w:eastAsia="de-DE"/>
        </w:rPr>
        <w:t xml:space="preserve"> „</w:t>
      </w:r>
      <w:proofErr w:type="spellStart"/>
      <w:r w:rsidR="008F3BD9" w:rsidRPr="00D82963">
        <w:rPr>
          <w:rFonts w:ascii="Times New Roman" w:eastAsia="Times" w:hAnsi="Times New Roman"/>
          <w:sz w:val="24"/>
          <w:szCs w:val="24"/>
          <w:lang w:val="de-DE" w:eastAsia="de-DE"/>
        </w:rPr>
        <w:t>Greenvieh</w:t>
      </w:r>
      <w:proofErr w:type="spellEnd"/>
      <w:r w:rsidR="008F3BD9" w:rsidRPr="00D82963">
        <w:rPr>
          <w:rFonts w:ascii="Times New Roman" w:eastAsia="Times" w:hAnsi="Times New Roman"/>
          <w:sz w:val="24"/>
          <w:szCs w:val="24"/>
          <w:lang w:val="de-DE" w:eastAsia="de-DE"/>
        </w:rPr>
        <w:t>“ im Alpenresort Schwarz (Mieming/</w:t>
      </w:r>
      <w:r w:rsidR="00BB3F03">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Tirol)</w:t>
      </w:r>
      <w:r w:rsidR="008F3BD9">
        <w:rPr>
          <w:rFonts w:ascii="Times New Roman" w:eastAsia="Times" w:hAnsi="Times New Roman"/>
          <w:sz w:val="24"/>
          <w:szCs w:val="24"/>
          <w:lang w:val="de-DE" w:eastAsia="de-DE"/>
        </w:rPr>
        <w:t xml:space="preserve"> sowie </w:t>
      </w:r>
      <w:r w:rsidR="00F54514">
        <w:rPr>
          <w:rFonts w:ascii="Times New Roman" w:eastAsia="Times" w:hAnsi="Times New Roman"/>
          <w:sz w:val="24"/>
          <w:szCs w:val="24"/>
          <w:lang w:val="de-DE" w:eastAsia="de-DE"/>
        </w:rPr>
        <w:t xml:space="preserve">Julia und </w:t>
      </w:r>
      <w:r w:rsidR="008F3BD9">
        <w:rPr>
          <w:rFonts w:ascii="Times New Roman" w:eastAsia="Times" w:hAnsi="Times New Roman"/>
          <w:sz w:val="24"/>
          <w:szCs w:val="24"/>
          <w:lang w:val="de-DE" w:eastAsia="de-DE"/>
        </w:rPr>
        <w:t xml:space="preserve">Roman </w:t>
      </w:r>
      <w:proofErr w:type="spellStart"/>
      <w:r w:rsidR="008F3BD9">
        <w:rPr>
          <w:rFonts w:ascii="Times New Roman" w:eastAsia="Times" w:hAnsi="Times New Roman"/>
          <w:sz w:val="24"/>
          <w:szCs w:val="24"/>
          <w:lang w:val="de-DE" w:eastAsia="de-DE"/>
        </w:rPr>
        <w:t>Sandrell</w:t>
      </w:r>
      <w:proofErr w:type="spellEnd"/>
      <w:r w:rsidR="008F3BD9">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vom</w:t>
      </w:r>
      <w:r w:rsidR="00F54514">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w:t>
      </w:r>
      <w:proofErr w:type="spellStart"/>
      <w:r w:rsidR="008F3BD9" w:rsidRPr="00D82963">
        <w:rPr>
          <w:rFonts w:ascii="Times New Roman" w:eastAsia="Times" w:hAnsi="Times New Roman"/>
          <w:sz w:val="24"/>
          <w:szCs w:val="24"/>
          <w:lang w:val="de-DE" w:eastAsia="de-DE"/>
        </w:rPr>
        <w:t>Brunellawirt</w:t>
      </w:r>
      <w:proofErr w:type="spellEnd"/>
      <w:r w:rsidR="008F3BD9" w:rsidRPr="00D82963">
        <w:rPr>
          <w:rFonts w:ascii="Times New Roman" w:eastAsia="Times" w:hAnsi="Times New Roman"/>
          <w:sz w:val="24"/>
          <w:szCs w:val="24"/>
          <w:lang w:val="de-DE" w:eastAsia="de-DE"/>
        </w:rPr>
        <w:t>“ (</w:t>
      </w:r>
      <w:proofErr w:type="spellStart"/>
      <w:r w:rsidR="008F3BD9" w:rsidRPr="00D82963">
        <w:rPr>
          <w:rFonts w:ascii="Times New Roman" w:eastAsia="Times" w:hAnsi="Times New Roman"/>
          <w:sz w:val="24"/>
          <w:szCs w:val="24"/>
          <w:lang w:val="de-DE" w:eastAsia="de-DE"/>
        </w:rPr>
        <w:t>Garfrescha</w:t>
      </w:r>
      <w:proofErr w:type="spellEnd"/>
      <w:r w:rsidR="008F3BD9" w:rsidRPr="00D82963">
        <w:rPr>
          <w:rFonts w:ascii="Times New Roman" w:eastAsia="Times" w:hAnsi="Times New Roman"/>
          <w:sz w:val="24"/>
          <w:szCs w:val="24"/>
          <w:lang w:val="de-DE" w:eastAsia="de-DE"/>
        </w:rPr>
        <w:t>/</w:t>
      </w:r>
      <w:r w:rsidR="00F54514">
        <w:rPr>
          <w:rFonts w:ascii="Times New Roman" w:eastAsia="Times" w:hAnsi="Times New Roman"/>
          <w:sz w:val="24"/>
          <w:szCs w:val="24"/>
          <w:lang w:val="de-DE" w:eastAsia="de-DE"/>
        </w:rPr>
        <w:t xml:space="preserve"> </w:t>
      </w:r>
      <w:r w:rsidR="008F3BD9" w:rsidRPr="00D82963">
        <w:rPr>
          <w:rFonts w:ascii="Times New Roman" w:eastAsia="Times" w:hAnsi="Times New Roman"/>
          <w:sz w:val="24"/>
          <w:szCs w:val="24"/>
          <w:lang w:val="de-DE" w:eastAsia="de-DE"/>
        </w:rPr>
        <w:t>Vorarlberg)</w:t>
      </w:r>
      <w:r w:rsidR="008F3BD9">
        <w:rPr>
          <w:rFonts w:ascii="Times New Roman" w:eastAsia="Times" w:hAnsi="Times New Roman"/>
          <w:sz w:val="24"/>
          <w:szCs w:val="24"/>
          <w:lang w:val="de-DE" w:eastAsia="de-DE"/>
        </w:rPr>
        <w:t>.</w:t>
      </w:r>
      <w:bookmarkEnd w:id="5"/>
    </w:p>
    <w:bookmarkEnd w:id="3"/>
    <w:p w14:paraId="79DB9763" w14:textId="0E5A4BDB" w:rsidR="006155CE" w:rsidRDefault="006155CE" w:rsidP="006155CE">
      <w:pPr>
        <w:spacing w:after="0" w:line="240" w:lineRule="auto"/>
        <w:jc w:val="both"/>
        <w:rPr>
          <w:rFonts w:ascii="Times New Roman" w:eastAsia="Times" w:hAnsi="Times New Roman"/>
          <w:b/>
          <w:sz w:val="24"/>
          <w:szCs w:val="24"/>
          <w:lang w:val="de-DE" w:eastAsia="de-DE"/>
        </w:rPr>
      </w:pPr>
    </w:p>
    <w:p w14:paraId="50F5838F" w14:textId="27EBF11B" w:rsidR="006155CE" w:rsidRDefault="006155CE" w:rsidP="006155CE">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p>
    <w:p w14:paraId="5343F3A4" w14:textId="77777777" w:rsidR="008F3BD9" w:rsidRPr="00DB08C1" w:rsidRDefault="008F3BD9" w:rsidP="008F3BD9">
      <w:pPr>
        <w:spacing w:after="0" w:line="240" w:lineRule="auto"/>
        <w:jc w:val="both"/>
        <w:rPr>
          <w:rFonts w:ascii="Times New Roman" w:eastAsia="Times New Roman" w:hAnsi="Times New Roman"/>
          <w:snapToGrid w:val="0"/>
          <w:sz w:val="24"/>
          <w:szCs w:val="24"/>
          <w:lang w:val="de-DE" w:eastAsia="de-DE"/>
        </w:rPr>
      </w:pPr>
      <w:bookmarkStart w:id="6" w:name="_Hlk120002709"/>
      <w:bookmarkEnd w:id="4"/>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6"/>
    <w:p w14:paraId="7BEBE324" w14:textId="34333B78" w:rsidR="0081739F" w:rsidRDefault="0081739F" w:rsidP="00441FD1">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p>
    <w:p w14:paraId="7E31D97D" w14:textId="77777777" w:rsidR="008E6086" w:rsidRDefault="008E6086" w:rsidP="00441FD1">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p>
    <w:p w14:paraId="23380E95" w14:textId="0809D2E2" w:rsidR="00441FD1" w:rsidRPr="0081739F" w:rsidRDefault="00441FD1" w:rsidP="00441FD1">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________________________</w:t>
      </w:r>
    </w:p>
    <w:p w14:paraId="17EB708A" w14:textId="1451DA80" w:rsidR="00441FD1" w:rsidRDefault="00441FD1" w:rsidP="00441FD1">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5A463AF6" w14:textId="664FFBD4" w:rsidR="0081739F" w:rsidRPr="00072CA9" w:rsidRDefault="00441FD1" w:rsidP="0081739F">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7" w:name="_Hlk54187465"/>
      <w:r w:rsidR="0057587D">
        <w:rPr>
          <w:rFonts w:ascii="Times New Roman" w:hAnsi="Times New Roman"/>
          <w:sz w:val="24"/>
          <w:szCs w:val="24"/>
        </w:rPr>
        <w:t xml:space="preserve">Freuten sich gemeinsam über die begehrte </w:t>
      </w:r>
      <w:r>
        <w:rPr>
          <w:rFonts w:ascii="Times New Roman" w:hAnsi="Times New Roman"/>
          <w:sz w:val="24"/>
          <w:szCs w:val="24"/>
        </w:rPr>
        <w:t>Auszeichnung</w:t>
      </w:r>
      <w:r w:rsidR="00061D2C">
        <w:rPr>
          <w:rFonts w:ascii="Times New Roman" w:hAnsi="Times New Roman"/>
          <w:sz w:val="24"/>
          <w:szCs w:val="24"/>
        </w:rPr>
        <w:t xml:space="preserve"> zum</w:t>
      </w:r>
      <w:r>
        <w:rPr>
          <w:rFonts w:ascii="Times New Roman" w:hAnsi="Times New Roman"/>
          <w:sz w:val="24"/>
          <w:szCs w:val="24"/>
        </w:rPr>
        <w:t xml:space="preserve"> „</w:t>
      </w:r>
      <w:r w:rsidR="0057587D">
        <w:rPr>
          <w:rFonts w:ascii="Times New Roman" w:hAnsi="Times New Roman"/>
          <w:sz w:val="24"/>
          <w:szCs w:val="24"/>
        </w:rPr>
        <w:t xml:space="preserve">Wirtshausführer </w:t>
      </w:r>
      <w:r>
        <w:rPr>
          <w:rFonts w:ascii="Times New Roman" w:hAnsi="Times New Roman"/>
          <w:sz w:val="24"/>
          <w:szCs w:val="24"/>
        </w:rPr>
        <w:t xml:space="preserve">Bierwirt des Jahres“. Im </w:t>
      </w:r>
      <w:r w:rsidRPr="0057587D">
        <w:rPr>
          <w:rFonts w:ascii="Times New Roman" w:hAnsi="Times New Roman"/>
          <w:sz w:val="24"/>
          <w:szCs w:val="24"/>
        </w:rPr>
        <w:t>Bild</w:t>
      </w:r>
      <w:r w:rsidR="004F4944">
        <w:rPr>
          <w:rFonts w:ascii="Times New Roman" w:hAnsi="Times New Roman"/>
          <w:sz w:val="24"/>
          <w:szCs w:val="24"/>
        </w:rPr>
        <w:t xml:space="preserve"> (v. li.)</w:t>
      </w:r>
      <w:r w:rsidRPr="0057587D">
        <w:rPr>
          <w:rFonts w:ascii="Times New Roman" w:hAnsi="Times New Roman"/>
          <w:sz w:val="24"/>
          <w:szCs w:val="24"/>
        </w:rPr>
        <w:t>:</w:t>
      </w:r>
      <w:r w:rsidR="002F0179" w:rsidRPr="0057587D">
        <w:rPr>
          <w:rFonts w:ascii="Times New Roman" w:hAnsi="Times New Roman"/>
          <w:sz w:val="24"/>
          <w:szCs w:val="24"/>
        </w:rPr>
        <w:t xml:space="preserve"> </w:t>
      </w:r>
      <w:r w:rsidR="00865D32">
        <w:rPr>
          <w:rFonts w:ascii="Times New Roman" w:hAnsi="Times New Roman"/>
          <w:sz w:val="24"/>
          <w:szCs w:val="24"/>
        </w:rPr>
        <w:t xml:space="preserve">Gregor Lintner </w:t>
      </w:r>
      <w:r w:rsidR="00C26EA4" w:rsidRPr="00C26EA4">
        <w:rPr>
          <w:rFonts w:ascii="Times New Roman" w:hAnsi="Times New Roman"/>
          <w:sz w:val="24"/>
          <w:szCs w:val="24"/>
        </w:rPr>
        <w:t>(Stiegl)</w:t>
      </w:r>
      <w:r w:rsidR="00C26EA4">
        <w:rPr>
          <w:rFonts w:ascii="Times New Roman" w:hAnsi="Times New Roman"/>
          <w:sz w:val="24"/>
          <w:szCs w:val="24"/>
        </w:rPr>
        <w:t xml:space="preserve"> mit den</w:t>
      </w:r>
      <w:r w:rsidR="004F4944">
        <w:rPr>
          <w:rFonts w:ascii="Times New Roman" w:hAnsi="Times New Roman"/>
          <w:sz w:val="24"/>
          <w:szCs w:val="24"/>
        </w:rPr>
        <w:t xml:space="preserve"> </w:t>
      </w:r>
      <w:r w:rsidR="0081739F" w:rsidRPr="0057587D">
        <w:rPr>
          <w:rFonts w:ascii="Times New Roman" w:hAnsi="Times New Roman"/>
          <w:sz w:val="24"/>
          <w:szCs w:val="24"/>
        </w:rPr>
        <w:t>Südtiroler Bierwirt</w:t>
      </w:r>
      <w:r w:rsidR="00F54514">
        <w:rPr>
          <w:rFonts w:ascii="Times New Roman" w:hAnsi="Times New Roman"/>
          <w:sz w:val="24"/>
          <w:szCs w:val="24"/>
        </w:rPr>
        <w:t>e</w:t>
      </w:r>
      <w:r w:rsidR="00C26EA4">
        <w:rPr>
          <w:rFonts w:ascii="Times New Roman" w:hAnsi="Times New Roman"/>
          <w:sz w:val="24"/>
          <w:szCs w:val="24"/>
        </w:rPr>
        <w:t>n</w:t>
      </w:r>
      <w:r w:rsidR="0081739F" w:rsidRPr="0057587D">
        <w:rPr>
          <w:rFonts w:ascii="Times New Roman" w:hAnsi="Times New Roman"/>
          <w:sz w:val="24"/>
          <w:szCs w:val="24"/>
        </w:rPr>
        <w:t xml:space="preserve"> </w:t>
      </w:r>
      <w:r w:rsidR="008C5F76">
        <w:rPr>
          <w:rFonts w:ascii="Times New Roman" w:hAnsi="Times New Roman"/>
          <w:sz w:val="24"/>
          <w:szCs w:val="24"/>
        </w:rPr>
        <w:t>202</w:t>
      </w:r>
      <w:r w:rsidR="008E6086">
        <w:rPr>
          <w:rFonts w:ascii="Times New Roman" w:hAnsi="Times New Roman"/>
          <w:sz w:val="24"/>
          <w:szCs w:val="24"/>
        </w:rPr>
        <w:t>3</w:t>
      </w:r>
      <w:r w:rsidR="008C5F76">
        <w:rPr>
          <w:rFonts w:ascii="Times New Roman" w:hAnsi="Times New Roman"/>
          <w:sz w:val="24"/>
          <w:szCs w:val="24"/>
        </w:rPr>
        <w:t xml:space="preserve"> </w:t>
      </w:r>
      <w:r w:rsidR="00F54514" w:rsidRPr="00C26EA4">
        <w:rPr>
          <w:rFonts w:ascii="Times New Roman" w:hAnsi="Times New Roman"/>
          <w:sz w:val="24"/>
          <w:szCs w:val="24"/>
        </w:rPr>
        <w:t xml:space="preserve">Marion und </w:t>
      </w:r>
      <w:r w:rsidR="008E6086" w:rsidRPr="00C26EA4">
        <w:rPr>
          <w:rFonts w:ascii="Times New Roman" w:hAnsi="Times New Roman"/>
          <w:sz w:val="24"/>
          <w:szCs w:val="24"/>
        </w:rPr>
        <w:t>Lukas Gerstl</w:t>
      </w:r>
      <w:r w:rsidR="00C26EA4" w:rsidRPr="00C26EA4">
        <w:rPr>
          <w:rFonts w:ascii="Times New Roman" w:hAnsi="Times New Roman"/>
          <w:sz w:val="24"/>
          <w:szCs w:val="24"/>
        </w:rPr>
        <w:t>.</w:t>
      </w:r>
    </w:p>
    <w:p w14:paraId="4B162F4B" w14:textId="3DA2B375" w:rsidR="00441FD1" w:rsidRPr="002F0179" w:rsidRDefault="00441FD1" w:rsidP="002F0179">
      <w:pPr>
        <w:rPr>
          <w:rFonts w:ascii="Times New Roman" w:hAnsi="Times New Roman"/>
          <w:sz w:val="24"/>
          <w:szCs w:val="24"/>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4F4944" w:rsidRPr="00C26EA4">
        <w:rPr>
          <w:rFonts w:ascii="Times New Roman" w:eastAsia="Times" w:hAnsi="Times New Roman"/>
          <w:sz w:val="24"/>
          <w:szCs w:val="24"/>
          <w:lang w:val="de-DE" w:eastAsia="de-DE"/>
        </w:rPr>
        <w:t>Fabian Hyden</w:t>
      </w:r>
      <w:r w:rsidR="00785D36">
        <w:rPr>
          <w:rFonts w:ascii="Times New Roman" w:hAnsi="Times New Roman"/>
          <w:sz w:val="24"/>
          <w:szCs w:val="24"/>
        </w:rPr>
        <w:t xml:space="preserve"> </w:t>
      </w:r>
      <w:r>
        <w:rPr>
          <w:rFonts w:ascii="Times New Roman" w:eastAsia="Times" w:hAnsi="Times New Roman"/>
          <w:sz w:val="24"/>
          <w:szCs w:val="24"/>
          <w:lang w:val="de-DE" w:eastAsia="de-DE"/>
        </w:rPr>
        <w:t>/ Abdruck honorarfrei!</w:t>
      </w:r>
    </w:p>
    <w:bookmarkEnd w:id="7"/>
    <w:p w14:paraId="2D211F5F" w14:textId="77777777" w:rsidR="00441FD1" w:rsidRDefault="00441FD1" w:rsidP="00441FD1">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E757239" w14:textId="15B6CC1A" w:rsidR="0057587D" w:rsidRPr="00441FD1" w:rsidRDefault="0057587D" w:rsidP="0057587D">
      <w:pPr>
        <w:tabs>
          <w:tab w:val="left" w:pos="3544"/>
          <w:tab w:val="left" w:pos="4253"/>
        </w:tabs>
        <w:spacing w:after="0" w:line="240" w:lineRule="auto"/>
        <w:jc w:val="right"/>
        <w:rPr>
          <w:rFonts w:ascii="Times New Roman" w:eastAsia="Times New Roman" w:hAnsi="Times New Roman"/>
          <w:snapToGrid w:val="0"/>
          <w:lang w:val="de-DE" w:eastAsia="de-DE"/>
        </w:rPr>
      </w:pPr>
      <w:r w:rsidRPr="009E1C10">
        <w:rPr>
          <w:rFonts w:ascii="Times New Roman" w:eastAsia="Times New Roman" w:hAnsi="Times New Roman"/>
          <w:snapToGrid w:val="0"/>
          <w:lang w:val="de-DE" w:eastAsia="de-DE"/>
        </w:rPr>
        <w:t>202</w:t>
      </w:r>
      <w:r w:rsidR="008E6086">
        <w:rPr>
          <w:rFonts w:ascii="Times New Roman" w:eastAsia="Times New Roman" w:hAnsi="Times New Roman"/>
          <w:snapToGrid w:val="0"/>
          <w:lang w:val="de-DE" w:eastAsia="de-DE"/>
        </w:rPr>
        <w:t>3</w:t>
      </w:r>
      <w:r w:rsidRPr="004F4944">
        <w:rPr>
          <w:rFonts w:ascii="Times New Roman" w:eastAsia="Times New Roman" w:hAnsi="Times New Roman"/>
          <w:snapToGrid w:val="0"/>
          <w:lang w:val="de-DE" w:eastAsia="de-DE"/>
        </w:rPr>
        <w:t>-</w:t>
      </w:r>
      <w:r w:rsidRPr="00865D32">
        <w:rPr>
          <w:rFonts w:ascii="Times New Roman" w:eastAsia="Times New Roman" w:hAnsi="Times New Roman"/>
          <w:snapToGrid w:val="0"/>
          <w:lang w:val="de-DE" w:eastAsia="de-DE"/>
        </w:rPr>
        <w:t>0</w:t>
      </w:r>
      <w:r w:rsidR="00015F66" w:rsidRPr="00865D32">
        <w:rPr>
          <w:rFonts w:ascii="Times New Roman" w:eastAsia="Times New Roman" w:hAnsi="Times New Roman"/>
          <w:snapToGrid w:val="0"/>
          <w:lang w:val="de-DE" w:eastAsia="de-DE"/>
        </w:rPr>
        <w:t>4</w:t>
      </w:r>
      <w:r w:rsidR="008E6086" w:rsidRPr="00865D32">
        <w:rPr>
          <w:rFonts w:ascii="Times New Roman" w:eastAsia="Times New Roman" w:hAnsi="Times New Roman"/>
          <w:snapToGrid w:val="0"/>
          <w:lang w:val="de-DE" w:eastAsia="de-DE"/>
        </w:rPr>
        <w:t>-</w:t>
      </w:r>
      <w:r w:rsidR="00865D32">
        <w:rPr>
          <w:rFonts w:ascii="Times New Roman" w:eastAsia="Times New Roman" w:hAnsi="Times New Roman"/>
          <w:snapToGrid w:val="0"/>
          <w:lang w:val="de-DE" w:eastAsia="de-DE"/>
        </w:rPr>
        <w:t>12</w:t>
      </w:r>
    </w:p>
    <w:p w14:paraId="5991D072" w14:textId="77777777" w:rsidR="0045645B" w:rsidRDefault="0045645B" w:rsidP="007A4220">
      <w:pPr>
        <w:spacing w:after="0" w:line="240" w:lineRule="auto"/>
        <w:jc w:val="both"/>
        <w:rPr>
          <w:rFonts w:ascii="Times New Roman" w:eastAsia="Times" w:hAnsi="Times New Roman"/>
          <w:b/>
          <w:sz w:val="24"/>
          <w:szCs w:val="24"/>
          <w:lang w:val="de-DE" w:eastAsia="de-DE"/>
        </w:rPr>
      </w:pPr>
    </w:p>
    <w:p w14:paraId="01A3293B" w14:textId="666766C7" w:rsidR="002D5C76" w:rsidRDefault="002D5C7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27DECC44" w14:textId="294F1CBA" w:rsidR="004F4944" w:rsidRDefault="004F494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135989C1" w14:textId="20C0B419" w:rsidR="004F4944" w:rsidRDefault="004F494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1BC9F4D5" w14:textId="2DC24960" w:rsidR="00865D32" w:rsidRDefault="00865D32"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1185B1FB" w14:textId="77777777" w:rsidR="00865D32" w:rsidRDefault="00865D32"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2D167AF2" w14:textId="77777777" w:rsidR="004F4944" w:rsidRDefault="004F494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00FF6CBD" w14:textId="76A0C946" w:rsidR="00CB74A2" w:rsidRDefault="00CB74A2"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1568AE1" w14:textId="401A845F" w:rsidR="008E6086" w:rsidRDefault="008E60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45517E9" w14:textId="5F8338F5" w:rsidR="008E6086" w:rsidRDefault="008E60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82CFDBF" w14:textId="010F7410" w:rsidR="008E6086" w:rsidRDefault="008E60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8E43DF6" w14:textId="77777777" w:rsidR="008E6086" w:rsidRDefault="008E60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1FB4954" w14:textId="77777777" w:rsidR="00E6161B" w:rsidRPr="002D5C76"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2D5C76">
        <w:rPr>
          <w:rFonts w:ascii="Times New Roman" w:eastAsia="Times" w:hAnsi="Times New Roman"/>
          <w:b/>
          <w:bCs/>
          <w:i/>
          <w:u w:val="single"/>
          <w:lang w:val="de-DE" w:eastAsia="de-DE"/>
        </w:rPr>
        <w:t>Rückfragen richten Sie bitte an:</w:t>
      </w:r>
    </w:p>
    <w:p w14:paraId="0038FDFA" w14:textId="4C19E6BB" w:rsidR="00DA76F4" w:rsidRPr="00441FD1"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2D5C76">
        <w:rPr>
          <w:rFonts w:ascii="Times New Roman" w:eastAsia="Times" w:hAnsi="Times New Roman"/>
          <w:iCs/>
          <w:lang w:val="it-IT" w:eastAsia="de-DE"/>
        </w:rPr>
        <w:t>Stiegl-Pressestelle</w:t>
      </w:r>
      <w:proofErr w:type="spellEnd"/>
      <w:r w:rsidRPr="002D5C76">
        <w:rPr>
          <w:rFonts w:ascii="Times New Roman" w:eastAsia="Times" w:hAnsi="Times New Roman"/>
          <w:iCs/>
          <w:lang w:val="it-IT" w:eastAsia="de-DE"/>
        </w:rPr>
        <w:t>, Mag.</w:t>
      </w:r>
      <w:r w:rsidR="0021218B" w:rsidRPr="002D5C76">
        <w:rPr>
          <w:rFonts w:ascii="Times New Roman" w:eastAsia="Times" w:hAnsi="Times New Roman"/>
          <w:iCs/>
          <w:lang w:val="it-IT" w:eastAsia="de-DE"/>
        </w:rPr>
        <w:t xml:space="preserve"> </w:t>
      </w:r>
      <w:r w:rsidR="002D5C76" w:rsidRPr="00441FD1">
        <w:rPr>
          <w:rFonts w:ascii="Times New Roman" w:eastAsia="Times" w:hAnsi="Times New Roman"/>
          <w:iCs/>
          <w:lang w:eastAsia="de-DE"/>
        </w:rPr>
        <w:t>Angelika Spechtler</w:t>
      </w:r>
    </w:p>
    <w:p w14:paraId="25741253" w14:textId="77777777" w:rsidR="00395BB7" w:rsidRPr="00C26EA4" w:rsidRDefault="00C17A3D" w:rsidP="00763C80">
      <w:pPr>
        <w:tabs>
          <w:tab w:val="left" w:pos="708"/>
          <w:tab w:val="center" w:pos="4536"/>
          <w:tab w:val="right" w:pos="9072"/>
        </w:tabs>
        <w:spacing w:after="0" w:line="260" w:lineRule="atLeast"/>
        <w:outlineLvl w:val="0"/>
        <w:rPr>
          <w:iCs/>
          <w:lang w:val="de-DE"/>
        </w:rPr>
      </w:pPr>
      <w:r w:rsidRPr="00C26EA4">
        <w:rPr>
          <w:rFonts w:ascii="Times New Roman" w:eastAsia="Times" w:hAnsi="Times New Roman"/>
          <w:iCs/>
          <w:lang w:val="de-DE" w:eastAsia="de-DE"/>
        </w:rPr>
        <w:t xml:space="preserve">Picker PR – </w:t>
      </w:r>
      <w:proofErr w:type="spellStart"/>
      <w:r w:rsidRPr="00C26EA4">
        <w:rPr>
          <w:rFonts w:ascii="Times New Roman" w:eastAsia="Times" w:hAnsi="Times New Roman"/>
          <w:iCs/>
          <w:lang w:val="de-DE" w:eastAsia="de-DE"/>
        </w:rPr>
        <w:t>talk</w:t>
      </w:r>
      <w:proofErr w:type="spellEnd"/>
      <w:r w:rsidRPr="00C26EA4">
        <w:rPr>
          <w:rFonts w:ascii="Times New Roman" w:eastAsia="Times" w:hAnsi="Times New Roman"/>
          <w:iCs/>
          <w:lang w:val="de-DE" w:eastAsia="de-DE"/>
        </w:rPr>
        <w:t xml:space="preserve"> </w:t>
      </w:r>
      <w:proofErr w:type="spellStart"/>
      <w:r w:rsidRPr="00C26EA4">
        <w:rPr>
          <w:rFonts w:ascii="Times New Roman" w:eastAsia="Times" w:hAnsi="Times New Roman"/>
          <w:iCs/>
          <w:lang w:val="de-DE" w:eastAsia="de-DE"/>
        </w:rPr>
        <w:t>about</w:t>
      </w:r>
      <w:proofErr w:type="spellEnd"/>
      <w:r w:rsidRPr="00C26EA4">
        <w:rPr>
          <w:rFonts w:ascii="Times New Roman" w:eastAsia="Times" w:hAnsi="Times New Roman"/>
          <w:iCs/>
          <w:lang w:val="de-DE" w:eastAsia="de-DE"/>
        </w:rPr>
        <w:t xml:space="preserve"> taste</w:t>
      </w:r>
      <w:r w:rsidR="00253C38" w:rsidRPr="00C26EA4">
        <w:rPr>
          <w:rFonts w:ascii="Times New Roman" w:eastAsia="Times" w:hAnsi="Times New Roman"/>
          <w:iCs/>
          <w:lang w:val="de-DE" w:eastAsia="de-DE"/>
        </w:rPr>
        <w:t xml:space="preserve">, </w:t>
      </w:r>
      <w:r w:rsidR="00E6161B" w:rsidRPr="00C26EA4">
        <w:rPr>
          <w:rFonts w:ascii="Times New Roman" w:eastAsia="Times" w:hAnsi="Times New Roman"/>
          <w:iCs/>
          <w:lang w:val="de-DE" w:eastAsia="de-DE"/>
        </w:rPr>
        <w:t xml:space="preserve">Tel. 0662-841187-0, </w:t>
      </w:r>
      <w:r w:rsidR="000C2300" w:rsidRPr="00C26EA4">
        <w:rPr>
          <w:rFonts w:ascii="Times New Roman" w:eastAsia="Times" w:hAnsi="Times New Roman"/>
          <w:iCs/>
          <w:lang w:val="de-DE" w:eastAsia="de-DE"/>
        </w:rPr>
        <w:t xml:space="preserve">E-Mail </w:t>
      </w:r>
      <w:hyperlink r:id="rId10" w:history="1">
        <w:r w:rsidRPr="00C26EA4">
          <w:rPr>
            <w:rStyle w:val="Hyperlink"/>
            <w:rFonts w:ascii="Times New Roman" w:eastAsia="Times" w:hAnsi="Times New Roman"/>
            <w:iCs/>
            <w:color w:val="auto"/>
            <w:u w:val="none"/>
            <w:lang w:val="de-DE" w:eastAsia="de-DE"/>
          </w:rPr>
          <w:t>office@picker-pr.at</w:t>
        </w:r>
      </w:hyperlink>
      <w:r w:rsidR="0021218B" w:rsidRPr="00C26EA4">
        <w:rPr>
          <w:rFonts w:ascii="Times New Roman" w:eastAsia="Times" w:hAnsi="Times New Roman"/>
          <w:iCs/>
          <w:lang w:val="de-DE" w:eastAsia="de-DE"/>
        </w:rPr>
        <w:t>, www.picker-pr.at</w:t>
      </w:r>
    </w:p>
    <w:sectPr w:rsidR="00395BB7" w:rsidRPr="00C26EA4" w:rsidSect="0086334D">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AC1F" w14:textId="77777777" w:rsidR="008F453B" w:rsidRDefault="008F453B" w:rsidP="003B5D51">
      <w:pPr>
        <w:spacing w:after="0" w:line="240" w:lineRule="auto"/>
      </w:pPr>
      <w:r>
        <w:separator/>
      </w:r>
    </w:p>
  </w:endnote>
  <w:endnote w:type="continuationSeparator" w:id="0">
    <w:p w14:paraId="5A2010A6" w14:textId="77777777" w:rsidR="008F453B" w:rsidRDefault="008F453B" w:rsidP="003B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D6CA" w14:textId="77777777" w:rsidR="003B5D51" w:rsidRDefault="003B5D51">
    <w:pPr>
      <w:pStyle w:val="Fuzeile"/>
      <w:jc w:val="right"/>
    </w:pPr>
    <w:r>
      <w:fldChar w:fldCharType="begin"/>
    </w:r>
    <w:r>
      <w:instrText>PAGE   \* MERGEFORMAT</w:instrText>
    </w:r>
    <w:r>
      <w:fldChar w:fldCharType="separate"/>
    </w:r>
    <w:r>
      <w:rPr>
        <w:lang w:val="de-DE"/>
      </w:rPr>
      <w:t>2</w:t>
    </w:r>
    <w:r>
      <w:fldChar w:fldCharType="end"/>
    </w:r>
  </w:p>
  <w:p w14:paraId="31D94998" w14:textId="77777777" w:rsidR="003B5D51" w:rsidRDefault="003B5D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D3D5" w14:textId="77777777" w:rsidR="008F453B" w:rsidRDefault="008F453B" w:rsidP="003B5D51">
      <w:pPr>
        <w:spacing w:after="0" w:line="240" w:lineRule="auto"/>
      </w:pPr>
      <w:r>
        <w:separator/>
      </w:r>
    </w:p>
  </w:footnote>
  <w:footnote w:type="continuationSeparator" w:id="0">
    <w:p w14:paraId="123D3A09" w14:textId="77777777" w:rsidR="008F453B" w:rsidRDefault="008F453B" w:rsidP="003B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70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53E5"/>
    <w:rsid w:val="00015035"/>
    <w:rsid w:val="00015F66"/>
    <w:rsid w:val="000163A0"/>
    <w:rsid w:val="000176D9"/>
    <w:rsid w:val="000231A5"/>
    <w:rsid w:val="00027290"/>
    <w:rsid w:val="0003418C"/>
    <w:rsid w:val="0003489E"/>
    <w:rsid w:val="00046490"/>
    <w:rsid w:val="00050C8F"/>
    <w:rsid w:val="00056C6E"/>
    <w:rsid w:val="00061D2C"/>
    <w:rsid w:val="00065D2C"/>
    <w:rsid w:val="00072CA9"/>
    <w:rsid w:val="00081CBD"/>
    <w:rsid w:val="00093C2B"/>
    <w:rsid w:val="000C2300"/>
    <w:rsid w:val="000D2805"/>
    <w:rsid w:val="000D4F80"/>
    <w:rsid w:val="000F1230"/>
    <w:rsid w:val="000F175D"/>
    <w:rsid w:val="000F5701"/>
    <w:rsid w:val="00107A32"/>
    <w:rsid w:val="0013062C"/>
    <w:rsid w:val="00130C91"/>
    <w:rsid w:val="00132319"/>
    <w:rsid w:val="001434AB"/>
    <w:rsid w:val="00152E2D"/>
    <w:rsid w:val="00154CA6"/>
    <w:rsid w:val="001601E7"/>
    <w:rsid w:val="00184AE8"/>
    <w:rsid w:val="0018518C"/>
    <w:rsid w:val="001952B9"/>
    <w:rsid w:val="001A5560"/>
    <w:rsid w:val="001A6DEA"/>
    <w:rsid w:val="001A7E9F"/>
    <w:rsid w:val="001B3BA6"/>
    <w:rsid w:val="001E155E"/>
    <w:rsid w:val="001E75E4"/>
    <w:rsid w:val="001E7776"/>
    <w:rsid w:val="001F4DD9"/>
    <w:rsid w:val="001F6587"/>
    <w:rsid w:val="0021218B"/>
    <w:rsid w:val="002200A4"/>
    <w:rsid w:val="002228F9"/>
    <w:rsid w:val="002304ED"/>
    <w:rsid w:val="00232251"/>
    <w:rsid w:val="0024476C"/>
    <w:rsid w:val="00253C38"/>
    <w:rsid w:val="002672C1"/>
    <w:rsid w:val="00267DBA"/>
    <w:rsid w:val="002704C4"/>
    <w:rsid w:val="00272991"/>
    <w:rsid w:val="0027368D"/>
    <w:rsid w:val="00295252"/>
    <w:rsid w:val="002A3E77"/>
    <w:rsid w:val="002C12BB"/>
    <w:rsid w:val="002C23F5"/>
    <w:rsid w:val="002C74D6"/>
    <w:rsid w:val="002D0BCB"/>
    <w:rsid w:val="002D1EBD"/>
    <w:rsid w:val="002D5C76"/>
    <w:rsid w:val="002E029D"/>
    <w:rsid w:val="002F0179"/>
    <w:rsid w:val="00300052"/>
    <w:rsid w:val="00303CD8"/>
    <w:rsid w:val="00311E58"/>
    <w:rsid w:val="0031231F"/>
    <w:rsid w:val="00315F12"/>
    <w:rsid w:val="00324B3F"/>
    <w:rsid w:val="00332611"/>
    <w:rsid w:val="00340227"/>
    <w:rsid w:val="00350D1D"/>
    <w:rsid w:val="00361788"/>
    <w:rsid w:val="00363BF2"/>
    <w:rsid w:val="00365721"/>
    <w:rsid w:val="00377794"/>
    <w:rsid w:val="003814A9"/>
    <w:rsid w:val="003823A6"/>
    <w:rsid w:val="00395BB7"/>
    <w:rsid w:val="00396AE3"/>
    <w:rsid w:val="003B5D51"/>
    <w:rsid w:val="003C14EB"/>
    <w:rsid w:val="003D0407"/>
    <w:rsid w:val="003E157C"/>
    <w:rsid w:val="003E7582"/>
    <w:rsid w:val="003F485A"/>
    <w:rsid w:val="003F59E3"/>
    <w:rsid w:val="00412DBF"/>
    <w:rsid w:val="00417A3E"/>
    <w:rsid w:val="004263A3"/>
    <w:rsid w:val="004329A1"/>
    <w:rsid w:val="00433116"/>
    <w:rsid w:val="00441FD1"/>
    <w:rsid w:val="00453D56"/>
    <w:rsid w:val="0045645B"/>
    <w:rsid w:val="00456EB3"/>
    <w:rsid w:val="004603DE"/>
    <w:rsid w:val="00462B14"/>
    <w:rsid w:val="0046725B"/>
    <w:rsid w:val="00472693"/>
    <w:rsid w:val="00475F18"/>
    <w:rsid w:val="00476139"/>
    <w:rsid w:val="004813AA"/>
    <w:rsid w:val="00483857"/>
    <w:rsid w:val="0048402E"/>
    <w:rsid w:val="00494E4C"/>
    <w:rsid w:val="004A241D"/>
    <w:rsid w:val="004A50D4"/>
    <w:rsid w:val="004B4363"/>
    <w:rsid w:val="004C0F2F"/>
    <w:rsid w:val="004F2D76"/>
    <w:rsid w:val="004F4944"/>
    <w:rsid w:val="005017BC"/>
    <w:rsid w:val="00503CFC"/>
    <w:rsid w:val="005103B2"/>
    <w:rsid w:val="00510F69"/>
    <w:rsid w:val="00512564"/>
    <w:rsid w:val="005169E5"/>
    <w:rsid w:val="00517559"/>
    <w:rsid w:val="005204B3"/>
    <w:rsid w:val="00530E61"/>
    <w:rsid w:val="00545175"/>
    <w:rsid w:val="00550B34"/>
    <w:rsid w:val="0056013B"/>
    <w:rsid w:val="0056324C"/>
    <w:rsid w:val="00573C75"/>
    <w:rsid w:val="0057587D"/>
    <w:rsid w:val="00580E3C"/>
    <w:rsid w:val="0058616C"/>
    <w:rsid w:val="00587ABF"/>
    <w:rsid w:val="005923A2"/>
    <w:rsid w:val="00596F77"/>
    <w:rsid w:val="005A2970"/>
    <w:rsid w:val="005A5AB3"/>
    <w:rsid w:val="005A5CDE"/>
    <w:rsid w:val="005B608B"/>
    <w:rsid w:val="005C3458"/>
    <w:rsid w:val="005C4023"/>
    <w:rsid w:val="005D0DC6"/>
    <w:rsid w:val="005D24F9"/>
    <w:rsid w:val="005D66B2"/>
    <w:rsid w:val="005E2083"/>
    <w:rsid w:val="005F7968"/>
    <w:rsid w:val="00611481"/>
    <w:rsid w:val="006155CE"/>
    <w:rsid w:val="006228FB"/>
    <w:rsid w:val="00647276"/>
    <w:rsid w:val="00650653"/>
    <w:rsid w:val="00651D18"/>
    <w:rsid w:val="006556BA"/>
    <w:rsid w:val="006636C8"/>
    <w:rsid w:val="00667732"/>
    <w:rsid w:val="00673B88"/>
    <w:rsid w:val="00676C31"/>
    <w:rsid w:val="006809B6"/>
    <w:rsid w:val="00682FDC"/>
    <w:rsid w:val="00691565"/>
    <w:rsid w:val="006957E4"/>
    <w:rsid w:val="006B4D59"/>
    <w:rsid w:val="006B6947"/>
    <w:rsid w:val="006C5C49"/>
    <w:rsid w:val="006C6CD4"/>
    <w:rsid w:val="006D6001"/>
    <w:rsid w:val="006F7123"/>
    <w:rsid w:val="006F7125"/>
    <w:rsid w:val="007048A4"/>
    <w:rsid w:val="00705C21"/>
    <w:rsid w:val="0070713C"/>
    <w:rsid w:val="00707AED"/>
    <w:rsid w:val="00724179"/>
    <w:rsid w:val="00724ED4"/>
    <w:rsid w:val="0072533A"/>
    <w:rsid w:val="00730B4E"/>
    <w:rsid w:val="00743CF7"/>
    <w:rsid w:val="00753EC4"/>
    <w:rsid w:val="00763C80"/>
    <w:rsid w:val="00765FDF"/>
    <w:rsid w:val="00770229"/>
    <w:rsid w:val="00771300"/>
    <w:rsid w:val="007762A6"/>
    <w:rsid w:val="00785D36"/>
    <w:rsid w:val="00790122"/>
    <w:rsid w:val="00792352"/>
    <w:rsid w:val="007924D7"/>
    <w:rsid w:val="007A4220"/>
    <w:rsid w:val="007C12A9"/>
    <w:rsid w:val="007E4FF4"/>
    <w:rsid w:val="0081109D"/>
    <w:rsid w:val="0081226F"/>
    <w:rsid w:val="0081739F"/>
    <w:rsid w:val="008241AB"/>
    <w:rsid w:val="00826C58"/>
    <w:rsid w:val="008325E4"/>
    <w:rsid w:val="00845344"/>
    <w:rsid w:val="00851D56"/>
    <w:rsid w:val="008622DD"/>
    <w:rsid w:val="00862EA3"/>
    <w:rsid w:val="0086334D"/>
    <w:rsid w:val="00865D32"/>
    <w:rsid w:val="0086629C"/>
    <w:rsid w:val="00870B64"/>
    <w:rsid w:val="00887FE3"/>
    <w:rsid w:val="008906C3"/>
    <w:rsid w:val="008A3A2E"/>
    <w:rsid w:val="008A520D"/>
    <w:rsid w:val="008B0897"/>
    <w:rsid w:val="008B381D"/>
    <w:rsid w:val="008B5C9E"/>
    <w:rsid w:val="008B6E7C"/>
    <w:rsid w:val="008C5F76"/>
    <w:rsid w:val="008C7436"/>
    <w:rsid w:val="008D3FB2"/>
    <w:rsid w:val="008D4609"/>
    <w:rsid w:val="008D6A2B"/>
    <w:rsid w:val="008E05FC"/>
    <w:rsid w:val="008E3BF3"/>
    <w:rsid w:val="008E6086"/>
    <w:rsid w:val="008F3BD9"/>
    <w:rsid w:val="008F453B"/>
    <w:rsid w:val="008F6A64"/>
    <w:rsid w:val="009004D1"/>
    <w:rsid w:val="00914C90"/>
    <w:rsid w:val="009357AA"/>
    <w:rsid w:val="00940C2A"/>
    <w:rsid w:val="00944A46"/>
    <w:rsid w:val="00945629"/>
    <w:rsid w:val="009459B0"/>
    <w:rsid w:val="00945E11"/>
    <w:rsid w:val="00946D43"/>
    <w:rsid w:val="00955DB7"/>
    <w:rsid w:val="00956877"/>
    <w:rsid w:val="0096371C"/>
    <w:rsid w:val="009646ED"/>
    <w:rsid w:val="00976C34"/>
    <w:rsid w:val="009909DA"/>
    <w:rsid w:val="00991C6B"/>
    <w:rsid w:val="00993799"/>
    <w:rsid w:val="00997DD6"/>
    <w:rsid w:val="009A07C8"/>
    <w:rsid w:val="009A386B"/>
    <w:rsid w:val="009A644F"/>
    <w:rsid w:val="009A6D6C"/>
    <w:rsid w:val="009B1A59"/>
    <w:rsid w:val="009D69EC"/>
    <w:rsid w:val="009E04D3"/>
    <w:rsid w:val="009E1C10"/>
    <w:rsid w:val="009F0260"/>
    <w:rsid w:val="009F06B8"/>
    <w:rsid w:val="00A01181"/>
    <w:rsid w:val="00A05D70"/>
    <w:rsid w:val="00A108FF"/>
    <w:rsid w:val="00A1092B"/>
    <w:rsid w:val="00A10E47"/>
    <w:rsid w:val="00A132F7"/>
    <w:rsid w:val="00A21B2D"/>
    <w:rsid w:val="00A31A0C"/>
    <w:rsid w:val="00A540FD"/>
    <w:rsid w:val="00A624AD"/>
    <w:rsid w:val="00A652CC"/>
    <w:rsid w:val="00A674EB"/>
    <w:rsid w:val="00A71BBE"/>
    <w:rsid w:val="00A726B8"/>
    <w:rsid w:val="00A86770"/>
    <w:rsid w:val="00A92CC0"/>
    <w:rsid w:val="00A93EDB"/>
    <w:rsid w:val="00A95E43"/>
    <w:rsid w:val="00AA1DE8"/>
    <w:rsid w:val="00AB1201"/>
    <w:rsid w:val="00AC23B2"/>
    <w:rsid w:val="00AD0356"/>
    <w:rsid w:val="00AD48A8"/>
    <w:rsid w:val="00AF1E2D"/>
    <w:rsid w:val="00AF3D44"/>
    <w:rsid w:val="00B04D4F"/>
    <w:rsid w:val="00B22952"/>
    <w:rsid w:val="00B33DA0"/>
    <w:rsid w:val="00B34061"/>
    <w:rsid w:val="00B37218"/>
    <w:rsid w:val="00B445AE"/>
    <w:rsid w:val="00B44B8D"/>
    <w:rsid w:val="00B45A91"/>
    <w:rsid w:val="00B46BAD"/>
    <w:rsid w:val="00B543EE"/>
    <w:rsid w:val="00B85D8C"/>
    <w:rsid w:val="00B86637"/>
    <w:rsid w:val="00B8694B"/>
    <w:rsid w:val="00BB3D65"/>
    <w:rsid w:val="00BB3F03"/>
    <w:rsid w:val="00BC119E"/>
    <w:rsid w:val="00BC414B"/>
    <w:rsid w:val="00BC572A"/>
    <w:rsid w:val="00BC67CB"/>
    <w:rsid w:val="00BD0EB1"/>
    <w:rsid w:val="00BD239E"/>
    <w:rsid w:val="00BD3973"/>
    <w:rsid w:val="00BD60D1"/>
    <w:rsid w:val="00BE0479"/>
    <w:rsid w:val="00BE2C48"/>
    <w:rsid w:val="00BE3413"/>
    <w:rsid w:val="00BE6DF3"/>
    <w:rsid w:val="00C06D6A"/>
    <w:rsid w:val="00C12E72"/>
    <w:rsid w:val="00C145B6"/>
    <w:rsid w:val="00C17A3D"/>
    <w:rsid w:val="00C26EA4"/>
    <w:rsid w:val="00C3551C"/>
    <w:rsid w:val="00C35CC3"/>
    <w:rsid w:val="00C549EB"/>
    <w:rsid w:val="00C61333"/>
    <w:rsid w:val="00C624BF"/>
    <w:rsid w:val="00C6446C"/>
    <w:rsid w:val="00C70D75"/>
    <w:rsid w:val="00C76BA1"/>
    <w:rsid w:val="00C91449"/>
    <w:rsid w:val="00C9507A"/>
    <w:rsid w:val="00C979DB"/>
    <w:rsid w:val="00CB023B"/>
    <w:rsid w:val="00CB4613"/>
    <w:rsid w:val="00CB50E4"/>
    <w:rsid w:val="00CB74A2"/>
    <w:rsid w:val="00CC36C5"/>
    <w:rsid w:val="00CC4506"/>
    <w:rsid w:val="00CC797B"/>
    <w:rsid w:val="00CF3F93"/>
    <w:rsid w:val="00CF7E51"/>
    <w:rsid w:val="00D14942"/>
    <w:rsid w:val="00D16C44"/>
    <w:rsid w:val="00D250DF"/>
    <w:rsid w:val="00D32E95"/>
    <w:rsid w:val="00D35E3F"/>
    <w:rsid w:val="00D602EB"/>
    <w:rsid w:val="00D66B7E"/>
    <w:rsid w:val="00D93157"/>
    <w:rsid w:val="00DA04B3"/>
    <w:rsid w:val="00DA0C0A"/>
    <w:rsid w:val="00DA2C45"/>
    <w:rsid w:val="00DA455C"/>
    <w:rsid w:val="00DA76F4"/>
    <w:rsid w:val="00DC0B1A"/>
    <w:rsid w:val="00DC732A"/>
    <w:rsid w:val="00DC7999"/>
    <w:rsid w:val="00DD1E28"/>
    <w:rsid w:val="00DD559F"/>
    <w:rsid w:val="00DD67C3"/>
    <w:rsid w:val="00DE0EE7"/>
    <w:rsid w:val="00DE1C97"/>
    <w:rsid w:val="00DE5116"/>
    <w:rsid w:val="00DE54D1"/>
    <w:rsid w:val="00DF38C9"/>
    <w:rsid w:val="00DF3BBD"/>
    <w:rsid w:val="00E02D1B"/>
    <w:rsid w:val="00E04100"/>
    <w:rsid w:val="00E0558F"/>
    <w:rsid w:val="00E06CC7"/>
    <w:rsid w:val="00E104AD"/>
    <w:rsid w:val="00E126F1"/>
    <w:rsid w:val="00E16882"/>
    <w:rsid w:val="00E256F6"/>
    <w:rsid w:val="00E2670D"/>
    <w:rsid w:val="00E34BAC"/>
    <w:rsid w:val="00E56094"/>
    <w:rsid w:val="00E5636C"/>
    <w:rsid w:val="00E6161B"/>
    <w:rsid w:val="00E7265A"/>
    <w:rsid w:val="00E8004A"/>
    <w:rsid w:val="00E928DE"/>
    <w:rsid w:val="00EA08C5"/>
    <w:rsid w:val="00EA763E"/>
    <w:rsid w:val="00EB566E"/>
    <w:rsid w:val="00EC179C"/>
    <w:rsid w:val="00EC6147"/>
    <w:rsid w:val="00ED0526"/>
    <w:rsid w:val="00ED3F3F"/>
    <w:rsid w:val="00EE50F3"/>
    <w:rsid w:val="00EE62FB"/>
    <w:rsid w:val="00EF4FA3"/>
    <w:rsid w:val="00F02AB1"/>
    <w:rsid w:val="00F109BE"/>
    <w:rsid w:val="00F165BC"/>
    <w:rsid w:val="00F1662F"/>
    <w:rsid w:val="00F23CF0"/>
    <w:rsid w:val="00F25963"/>
    <w:rsid w:val="00F309F6"/>
    <w:rsid w:val="00F30B17"/>
    <w:rsid w:val="00F31755"/>
    <w:rsid w:val="00F34081"/>
    <w:rsid w:val="00F54514"/>
    <w:rsid w:val="00F657AD"/>
    <w:rsid w:val="00F863F7"/>
    <w:rsid w:val="00F91E0E"/>
    <w:rsid w:val="00F92C85"/>
    <w:rsid w:val="00F93C76"/>
    <w:rsid w:val="00FB2A13"/>
    <w:rsid w:val="00FC1160"/>
    <w:rsid w:val="00FE1298"/>
    <w:rsid w:val="00FE3147"/>
    <w:rsid w:val="00FF48FA"/>
    <w:rsid w:val="00FF5075"/>
    <w:rsid w:val="00FF76A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E0C357"/>
  <w15:chartTrackingRefBased/>
  <w15:docId w15:val="{8938D091-885E-4700-A3E3-5AB8FB4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976C34"/>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next w:val="Standard"/>
    <w:link w:val="berschrift2Zchn"/>
    <w:uiPriority w:val="9"/>
    <w:semiHidden/>
    <w:unhideWhenUsed/>
    <w:qFormat/>
    <w:rsid w:val="00456EB3"/>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link w:val="berschrift3Zchn"/>
    <w:uiPriority w:val="9"/>
    <w:qFormat/>
    <w:rsid w:val="005B608B"/>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unhideWhenUsed/>
    <w:qFormat/>
    <w:rsid w:val="008241AB"/>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character" w:customStyle="1" w:styleId="berschrift3Zchn">
    <w:name w:val="Überschrift 3 Zchn"/>
    <w:link w:val="berschrift3"/>
    <w:uiPriority w:val="9"/>
    <w:rsid w:val="005B608B"/>
    <w:rPr>
      <w:rFonts w:ascii="Times New Roman" w:eastAsia="Times New Roman" w:hAnsi="Times New Roman"/>
      <w:b/>
      <w:bCs/>
      <w:sz w:val="27"/>
      <w:szCs w:val="27"/>
    </w:rPr>
  </w:style>
  <w:style w:type="paragraph" w:styleId="StandardWeb">
    <w:name w:val="Normal (Web)"/>
    <w:basedOn w:val="Standard"/>
    <w:uiPriority w:val="99"/>
    <w:unhideWhenUsed/>
    <w:rsid w:val="005B608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5B608B"/>
    <w:rPr>
      <w:b/>
      <w:bCs/>
    </w:rPr>
  </w:style>
  <w:style w:type="paragraph" w:styleId="Listenabsatz">
    <w:name w:val="List Paragraph"/>
    <w:basedOn w:val="Standard"/>
    <w:uiPriority w:val="34"/>
    <w:qFormat/>
    <w:rsid w:val="00945629"/>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6155CE"/>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semiHidden/>
    <w:rsid w:val="00456EB3"/>
    <w:rPr>
      <w:rFonts w:ascii="Calibri Light" w:eastAsia="Times New Roman" w:hAnsi="Calibri Light" w:cs="Times New Roman"/>
      <w:b/>
      <w:bCs/>
      <w:i/>
      <w:iCs/>
      <w:sz w:val="28"/>
      <w:szCs w:val="28"/>
      <w:lang w:eastAsia="en-US"/>
    </w:rPr>
  </w:style>
  <w:style w:type="character" w:customStyle="1" w:styleId="berschrift4Zchn">
    <w:name w:val="Überschrift 4 Zchn"/>
    <w:link w:val="berschrift4"/>
    <w:uiPriority w:val="9"/>
    <w:rsid w:val="008241AB"/>
    <w:rPr>
      <w:rFonts w:ascii="Calibri" w:eastAsia="Times New Roman" w:hAnsi="Calibri" w:cs="Times New Roman"/>
      <w:b/>
      <w:bCs/>
      <w:sz w:val="28"/>
      <w:szCs w:val="28"/>
      <w:lang w:eastAsia="en-US"/>
    </w:rPr>
  </w:style>
  <w:style w:type="paragraph" w:styleId="Kopfzeile">
    <w:name w:val="header"/>
    <w:basedOn w:val="Standard"/>
    <w:link w:val="KopfzeileZchn"/>
    <w:uiPriority w:val="99"/>
    <w:unhideWhenUsed/>
    <w:rsid w:val="003B5D51"/>
    <w:pPr>
      <w:tabs>
        <w:tab w:val="center" w:pos="4536"/>
        <w:tab w:val="right" w:pos="9072"/>
      </w:tabs>
    </w:pPr>
  </w:style>
  <w:style w:type="character" w:customStyle="1" w:styleId="KopfzeileZchn">
    <w:name w:val="Kopfzeile Zchn"/>
    <w:link w:val="Kopfzeile"/>
    <w:uiPriority w:val="99"/>
    <w:rsid w:val="003B5D51"/>
    <w:rPr>
      <w:sz w:val="22"/>
      <w:szCs w:val="22"/>
      <w:lang w:eastAsia="en-US"/>
    </w:rPr>
  </w:style>
  <w:style w:type="paragraph" w:styleId="Fuzeile">
    <w:name w:val="footer"/>
    <w:basedOn w:val="Standard"/>
    <w:link w:val="FuzeileZchn"/>
    <w:uiPriority w:val="99"/>
    <w:unhideWhenUsed/>
    <w:rsid w:val="003B5D51"/>
    <w:pPr>
      <w:tabs>
        <w:tab w:val="center" w:pos="4536"/>
        <w:tab w:val="right" w:pos="9072"/>
      </w:tabs>
    </w:pPr>
  </w:style>
  <w:style w:type="character" w:customStyle="1" w:styleId="FuzeileZchn">
    <w:name w:val="Fußzeile Zchn"/>
    <w:link w:val="Fuzeile"/>
    <w:uiPriority w:val="99"/>
    <w:rsid w:val="003B5D51"/>
    <w:rPr>
      <w:sz w:val="22"/>
      <w:szCs w:val="22"/>
      <w:lang w:eastAsia="en-US"/>
    </w:rPr>
  </w:style>
  <w:style w:type="character" w:customStyle="1" w:styleId="berschrift1Zchn">
    <w:name w:val="Überschrift 1 Zchn"/>
    <w:link w:val="berschrift1"/>
    <w:uiPriority w:val="9"/>
    <w:rsid w:val="00976C34"/>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487">
      <w:bodyDiv w:val="1"/>
      <w:marLeft w:val="0"/>
      <w:marRight w:val="0"/>
      <w:marTop w:val="0"/>
      <w:marBottom w:val="0"/>
      <w:divBdr>
        <w:top w:val="none" w:sz="0" w:space="0" w:color="auto"/>
        <w:left w:val="none" w:sz="0" w:space="0" w:color="auto"/>
        <w:bottom w:val="none" w:sz="0" w:space="0" w:color="auto"/>
        <w:right w:val="none" w:sz="0" w:space="0" w:color="auto"/>
      </w:divBdr>
      <w:divsChild>
        <w:div w:id="2094934603">
          <w:marLeft w:val="11104"/>
          <w:marRight w:val="0"/>
          <w:marTop w:val="0"/>
          <w:marBottom w:val="0"/>
          <w:divBdr>
            <w:top w:val="none" w:sz="0" w:space="0" w:color="auto"/>
            <w:left w:val="none" w:sz="0" w:space="0" w:color="auto"/>
            <w:bottom w:val="none" w:sz="0" w:space="0" w:color="auto"/>
            <w:right w:val="none" w:sz="0" w:space="0" w:color="auto"/>
          </w:divBdr>
        </w:div>
        <w:div w:id="1668167714">
          <w:marLeft w:val="11104"/>
          <w:marRight w:val="0"/>
          <w:marTop w:val="0"/>
          <w:marBottom w:val="0"/>
          <w:divBdr>
            <w:top w:val="none" w:sz="0" w:space="0" w:color="auto"/>
            <w:left w:val="none" w:sz="0" w:space="0" w:color="auto"/>
            <w:bottom w:val="none" w:sz="0" w:space="0" w:color="auto"/>
            <w:right w:val="none" w:sz="0" w:space="0" w:color="auto"/>
          </w:divBdr>
          <w:divsChild>
            <w:div w:id="5633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0768">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71337469">
      <w:bodyDiv w:val="1"/>
      <w:marLeft w:val="0"/>
      <w:marRight w:val="0"/>
      <w:marTop w:val="0"/>
      <w:marBottom w:val="0"/>
      <w:divBdr>
        <w:top w:val="none" w:sz="0" w:space="0" w:color="auto"/>
        <w:left w:val="none" w:sz="0" w:space="0" w:color="auto"/>
        <w:bottom w:val="none" w:sz="0" w:space="0" w:color="auto"/>
        <w:right w:val="none" w:sz="0" w:space="0" w:color="auto"/>
      </w:divBdr>
    </w:div>
    <w:div w:id="563220021">
      <w:bodyDiv w:val="1"/>
      <w:marLeft w:val="0"/>
      <w:marRight w:val="0"/>
      <w:marTop w:val="0"/>
      <w:marBottom w:val="0"/>
      <w:divBdr>
        <w:top w:val="none" w:sz="0" w:space="0" w:color="auto"/>
        <w:left w:val="none" w:sz="0" w:space="0" w:color="auto"/>
        <w:bottom w:val="none" w:sz="0" w:space="0" w:color="auto"/>
        <w:right w:val="none" w:sz="0" w:space="0" w:color="auto"/>
      </w:divBdr>
    </w:div>
    <w:div w:id="982150675">
      <w:bodyDiv w:val="1"/>
      <w:marLeft w:val="0"/>
      <w:marRight w:val="0"/>
      <w:marTop w:val="0"/>
      <w:marBottom w:val="0"/>
      <w:divBdr>
        <w:top w:val="none" w:sz="0" w:space="0" w:color="auto"/>
        <w:left w:val="none" w:sz="0" w:space="0" w:color="auto"/>
        <w:bottom w:val="none" w:sz="0" w:space="0" w:color="auto"/>
        <w:right w:val="none" w:sz="0" w:space="0" w:color="auto"/>
      </w:divBdr>
    </w:div>
    <w:div w:id="984116520">
      <w:bodyDiv w:val="1"/>
      <w:marLeft w:val="0"/>
      <w:marRight w:val="0"/>
      <w:marTop w:val="0"/>
      <w:marBottom w:val="0"/>
      <w:divBdr>
        <w:top w:val="none" w:sz="0" w:space="0" w:color="auto"/>
        <w:left w:val="none" w:sz="0" w:space="0" w:color="auto"/>
        <w:bottom w:val="none" w:sz="0" w:space="0" w:color="auto"/>
        <w:right w:val="none" w:sz="0" w:space="0" w:color="auto"/>
      </w:divBdr>
    </w:div>
    <w:div w:id="1098451120">
      <w:bodyDiv w:val="1"/>
      <w:marLeft w:val="0"/>
      <w:marRight w:val="0"/>
      <w:marTop w:val="0"/>
      <w:marBottom w:val="0"/>
      <w:divBdr>
        <w:top w:val="none" w:sz="0" w:space="0" w:color="auto"/>
        <w:left w:val="none" w:sz="0" w:space="0" w:color="auto"/>
        <w:bottom w:val="none" w:sz="0" w:space="0" w:color="auto"/>
        <w:right w:val="none" w:sz="0" w:space="0" w:color="auto"/>
      </w:divBdr>
    </w:div>
    <w:div w:id="1149326513">
      <w:bodyDiv w:val="1"/>
      <w:marLeft w:val="0"/>
      <w:marRight w:val="0"/>
      <w:marTop w:val="0"/>
      <w:marBottom w:val="0"/>
      <w:divBdr>
        <w:top w:val="none" w:sz="0" w:space="0" w:color="auto"/>
        <w:left w:val="none" w:sz="0" w:space="0" w:color="auto"/>
        <w:bottom w:val="none" w:sz="0" w:space="0" w:color="auto"/>
        <w:right w:val="none" w:sz="0" w:space="0" w:color="auto"/>
      </w:divBdr>
    </w:div>
    <w:div w:id="1162967346">
      <w:bodyDiv w:val="1"/>
      <w:marLeft w:val="0"/>
      <w:marRight w:val="0"/>
      <w:marTop w:val="0"/>
      <w:marBottom w:val="0"/>
      <w:divBdr>
        <w:top w:val="none" w:sz="0" w:space="0" w:color="auto"/>
        <w:left w:val="none" w:sz="0" w:space="0" w:color="auto"/>
        <w:bottom w:val="none" w:sz="0" w:space="0" w:color="auto"/>
        <w:right w:val="none" w:sz="0" w:space="0" w:color="auto"/>
      </w:divBdr>
    </w:div>
    <w:div w:id="1443190212">
      <w:bodyDiv w:val="1"/>
      <w:marLeft w:val="0"/>
      <w:marRight w:val="0"/>
      <w:marTop w:val="0"/>
      <w:marBottom w:val="0"/>
      <w:divBdr>
        <w:top w:val="none" w:sz="0" w:space="0" w:color="auto"/>
        <w:left w:val="none" w:sz="0" w:space="0" w:color="auto"/>
        <w:bottom w:val="none" w:sz="0" w:space="0" w:color="auto"/>
        <w:right w:val="none" w:sz="0" w:space="0" w:color="auto"/>
      </w:divBdr>
    </w:div>
    <w:div w:id="1908296956">
      <w:bodyDiv w:val="1"/>
      <w:marLeft w:val="0"/>
      <w:marRight w:val="0"/>
      <w:marTop w:val="0"/>
      <w:marBottom w:val="0"/>
      <w:divBdr>
        <w:top w:val="none" w:sz="0" w:space="0" w:color="auto"/>
        <w:left w:val="none" w:sz="0" w:space="0" w:color="auto"/>
        <w:bottom w:val="none" w:sz="0" w:space="0" w:color="auto"/>
        <w:right w:val="none" w:sz="0" w:space="0" w:color="auto"/>
      </w:divBdr>
    </w:div>
    <w:div w:id="2029602331">
      <w:bodyDiv w:val="1"/>
      <w:marLeft w:val="0"/>
      <w:marRight w:val="0"/>
      <w:marTop w:val="0"/>
      <w:marBottom w:val="0"/>
      <w:divBdr>
        <w:top w:val="none" w:sz="0" w:space="0" w:color="auto"/>
        <w:left w:val="none" w:sz="0" w:space="0" w:color="auto"/>
        <w:bottom w:val="none" w:sz="0" w:space="0" w:color="auto"/>
        <w:right w:val="none" w:sz="0" w:space="0" w:color="auto"/>
      </w:divBdr>
    </w:div>
    <w:div w:id="20317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9D2E-8368-4F13-B68F-1F3647DB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5406</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4</cp:revision>
  <cp:lastPrinted>2022-11-24T15:30:00Z</cp:lastPrinted>
  <dcterms:created xsi:type="dcterms:W3CDTF">2023-04-11T07:19:00Z</dcterms:created>
  <dcterms:modified xsi:type="dcterms:W3CDTF">2023-04-11T07:23:00Z</dcterms:modified>
</cp:coreProperties>
</file>