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FB35" w14:textId="175E6E9C" w:rsidR="004D3359" w:rsidRDefault="00132CDC" w:rsidP="00E471C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4A1648" wp14:editId="4A9CBB7E">
            <wp:simplePos x="0" y="0"/>
            <wp:positionH relativeFrom="column">
              <wp:posOffset>5108575</wp:posOffset>
            </wp:positionH>
            <wp:positionV relativeFrom="paragraph">
              <wp:posOffset>-766445</wp:posOffset>
            </wp:positionV>
            <wp:extent cx="1389600" cy="1328400"/>
            <wp:effectExtent l="0" t="0" r="1270" b="5715"/>
            <wp:wrapNone/>
            <wp:docPr id="2" name="Grafik 2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132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0D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F3CE9D" wp14:editId="1FD0FECC">
                <wp:simplePos x="0" y="0"/>
                <wp:positionH relativeFrom="column">
                  <wp:posOffset>-90170</wp:posOffset>
                </wp:positionH>
                <wp:positionV relativeFrom="paragraph">
                  <wp:posOffset>-185421</wp:posOffset>
                </wp:positionV>
                <wp:extent cx="2743200" cy="409575"/>
                <wp:effectExtent l="0" t="0" r="0" b="952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7144F" w14:textId="77777777" w:rsidR="0070627B" w:rsidRDefault="0070627B" w:rsidP="0070627B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3CE9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7.1pt;margin-top:-14.6pt;width:3in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" filled="f" stroked="f">
                <v:textbox>
                  <w:txbxContent>
                    <w:p w14:paraId="6817144F" w14:textId="77777777" w:rsidR="0070627B" w:rsidRDefault="0070627B" w:rsidP="0070627B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  <w:r w:rsidR="000060D7">
        <w:rPr>
          <w:noProof/>
        </w:rPr>
        <w:drawing>
          <wp:anchor distT="0" distB="0" distL="114300" distR="114300" simplePos="0" relativeHeight="251656192" behindDoc="1" locked="0" layoutInCell="1" allowOverlap="1" wp14:anchorId="2DF45F2B" wp14:editId="6A5287C8">
            <wp:simplePos x="0" y="0"/>
            <wp:positionH relativeFrom="column">
              <wp:posOffset>4030980</wp:posOffset>
            </wp:positionH>
            <wp:positionV relativeFrom="page">
              <wp:posOffset>327660</wp:posOffset>
            </wp:positionV>
            <wp:extent cx="982980" cy="910590"/>
            <wp:effectExtent l="0" t="0" r="7620" b="3810"/>
            <wp:wrapTight wrapText="bothSides">
              <wp:wrapPolygon edited="0">
                <wp:start x="0" y="0"/>
                <wp:lineTo x="0" y="21238"/>
                <wp:lineTo x="21349" y="21238"/>
                <wp:lineTo x="21349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1CE">
        <w:t xml:space="preserve">              </w:t>
      </w:r>
    </w:p>
    <w:p w14:paraId="10DF0E0B" w14:textId="77777777" w:rsidR="00521A58" w:rsidRDefault="00521A58" w:rsidP="00097488">
      <w:pPr>
        <w:spacing w:line="240" w:lineRule="atLeast"/>
        <w:rPr>
          <w:bCs/>
        </w:rPr>
      </w:pPr>
    </w:p>
    <w:p w14:paraId="703C73BD" w14:textId="77777777" w:rsidR="00B30A2B" w:rsidRPr="000609CA" w:rsidRDefault="00B30A2B" w:rsidP="00097488">
      <w:pPr>
        <w:spacing w:line="240" w:lineRule="atLeast"/>
        <w:rPr>
          <w:bCs/>
        </w:rPr>
      </w:pPr>
    </w:p>
    <w:p w14:paraId="116DC895" w14:textId="060CCA45" w:rsidR="00C349DD" w:rsidRDefault="0070627B" w:rsidP="0070627B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>
        <w:rPr>
          <w:rFonts w:ascii="Wingdings" w:hAnsi="Wingdings"/>
          <w:b/>
        </w:rPr>
        <w:t xml:space="preserve">Ü </w:t>
      </w:r>
      <w:r w:rsidR="000E09B4">
        <w:rPr>
          <w:b/>
          <w:bCs/>
          <w:i/>
          <w:iCs/>
          <w:u w:val="single"/>
          <w:lang w:val="de-DE"/>
        </w:rPr>
        <w:t>Energy Globe für Stiegl-Kooperationsprojekt</w:t>
      </w:r>
      <w:r w:rsidR="005F6338">
        <w:rPr>
          <w:b/>
          <w:bCs/>
          <w:i/>
          <w:iCs/>
          <w:u w:val="single"/>
          <w:lang w:val="de-DE"/>
        </w:rPr>
        <w:t xml:space="preserve"> mit FH </w:t>
      </w:r>
      <w:r w:rsidR="00034E68">
        <w:rPr>
          <w:b/>
          <w:bCs/>
          <w:i/>
          <w:iCs/>
          <w:u w:val="single"/>
          <w:lang w:val="de-DE"/>
        </w:rPr>
        <w:t xml:space="preserve">Salzburg </w:t>
      </w:r>
      <w:r w:rsidR="005F6338">
        <w:rPr>
          <w:b/>
          <w:bCs/>
          <w:i/>
          <w:iCs/>
          <w:u w:val="single"/>
          <w:lang w:val="de-DE"/>
        </w:rPr>
        <w:t>&amp; HBLA Ursprung</w:t>
      </w:r>
    </w:p>
    <w:p w14:paraId="4FD48462" w14:textId="63400B4E" w:rsidR="000E09B4" w:rsidRDefault="000E09B4" w:rsidP="0070627B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>
        <w:rPr>
          <w:rFonts w:ascii="Wingdings" w:hAnsi="Wingdings"/>
          <w:b/>
        </w:rPr>
        <w:t xml:space="preserve">Ü </w:t>
      </w:r>
      <w:r>
        <w:rPr>
          <w:b/>
          <w:bCs/>
          <w:i/>
          <w:iCs/>
          <w:u w:val="single"/>
          <w:lang w:val="de-DE"/>
        </w:rPr>
        <w:t>Essbare Teller aus Biertreber als Beispiel für gelungene Kreislaufwirtschaft</w:t>
      </w:r>
    </w:p>
    <w:p w14:paraId="58CC488B" w14:textId="3F4A310D" w:rsidR="00E471CE" w:rsidRDefault="0070627B" w:rsidP="00521A58">
      <w:pPr>
        <w:spacing w:line="240" w:lineRule="atLeast"/>
        <w:ind w:right="-132"/>
        <w:rPr>
          <w:b/>
          <w:bCs/>
          <w:i/>
          <w:iCs/>
          <w:u w:val="single"/>
          <w:lang w:val="de-DE"/>
        </w:rPr>
      </w:pPr>
      <w:r>
        <w:rPr>
          <w:rFonts w:ascii="Wingdings" w:hAnsi="Wingdings"/>
          <w:b/>
        </w:rPr>
        <w:t>Ü</w:t>
      </w:r>
      <w:r>
        <w:rPr>
          <w:rFonts w:ascii="Wingdings" w:hAnsi="Wingdings"/>
          <w:b/>
          <w:i/>
        </w:rPr>
        <w:t xml:space="preserve"> </w:t>
      </w:r>
      <w:r w:rsidR="00521A58">
        <w:rPr>
          <w:b/>
          <w:bCs/>
          <w:i/>
          <w:iCs/>
          <w:u w:val="single"/>
          <w:lang w:val="de-DE"/>
        </w:rPr>
        <w:t>Auszeichnung und zw</w:t>
      </w:r>
      <w:r w:rsidR="000E09B4">
        <w:rPr>
          <w:b/>
          <w:bCs/>
          <w:i/>
          <w:iCs/>
          <w:u w:val="single"/>
          <w:lang w:val="de-DE"/>
        </w:rPr>
        <w:t>ei Nominierungen in Salzburg und Oberösterreich</w:t>
      </w:r>
    </w:p>
    <w:p w14:paraId="4E4D1F6C" w14:textId="77777777" w:rsidR="00521A58" w:rsidRPr="00E471CE" w:rsidRDefault="00521A58" w:rsidP="00E471CE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</w:p>
    <w:p w14:paraId="164AAE07" w14:textId="64476FDE" w:rsidR="007F51D6" w:rsidRDefault="00521A58" w:rsidP="00F24449">
      <w:pPr>
        <w:spacing w:line="24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Erfolg für Stiegl beim </w:t>
      </w:r>
      <w:r w:rsidR="0095794F">
        <w:rPr>
          <w:b/>
          <w:sz w:val="48"/>
          <w:szCs w:val="48"/>
        </w:rPr>
        <w:t>Energy Globe</w:t>
      </w:r>
      <w:r w:rsidR="005F6338">
        <w:rPr>
          <w:b/>
          <w:sz w:val="48"/>
          <w:szCs w:val="48"/>
        </w:rPr>
        <w:t xml:space="preserve"> </w:t>
      </w:r>
      <w:r w:rsidR="007F51D6">
        <w:rPr>
          <w:b/>
          <w:sz w:val="48"/>
          <w:szCs w:val="48"/>
        </w:rPr>
        <w:t>2023:</w:t>
      </w:r>
    </w:p>
    <w:p w14:paraId="47F2BB25" w14:textId="7AE6EC7B" w:rsidR="0095794F" w:rsidRPr="007F51D6" w:rsidRDefault="007F51D6" w:rsidP="00F24449">
      <w:pPr>
        <w:spacing w:line="240" w:lineRule="atLeast"/>
        <w:jc w:val="center"/>
        <w:rPr>
          <w:b/>
          <w:sz w:val="40"/>
          <w:szCs w:val="40"/>
        </w:rPr>
      </w:pPr>
      <w:r w:rsidRPr="007F51D6">
        <w:rPr>
          <w:b/>
          <w:sz w:val="40"/>
          <w:szCs w:val="40"/>
        </w:rPr>
        <w:t xml:space="preserve">Auszeichnung </w:t>
      </w:r>
      <w:r w:rsidR="0095794F" w:rsidRPr="007F51D6">
        <w:rPr>
          <w:b/>
          <w:sz w:val="40"/>
          <w:szCs w:val="40"/>
        </w:rPr>
        <w:t xml:space="preserve">für </w:t>
      </w:r>
      <w:r w:rsidRPr="007F51D6">
        <w:rPr>
          <w:b/>
          <w:sz w:val="40"/>
          <w:szCs w:val="40"/>
        </w:rPr>
        <w:t xml:space="preserve">essbare Teller aus Biertreber </w:t>
      </w:r>
    </w:p>
    <w:p w14:paraId="6A064333" w14:textId="77777777" w:rsidR="00240ECD" w:rsidRDefault="00240ECD" w:rsidP="004A2A94">
      <w:pPr>
        <w:jc w:val="both"/>
        <w:rPr>
          <w:b/>
          <w:bCs/>
          <w:i/>
          <w:iCs/>
        </w:rPr>
      </w:pPr>
    </w:p>
    <w:p w14:paraId="0FB87F27" w14:textId="72AABB7C" w:rsidR="005F6338" w:rsidRDefault="005F6338" w:rsidP="004A2A9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In der Stieglbrauerei w</w:t>
      </w:r>
      <w:r w:rsidR="00EC5697">
        <w:rPr>
          <w:b/>
          <w:bCs/>
          <w:i/>
          <w:iCs/>
        </w:rPr>
        <w:t>erden</w:t>
      </w:r>
      <w:r w:rsidR="00034E6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im Rahmen der umfassenden Nachhaltigkeitsstrategie </w:t>
      </w:r>
      <w:r w:rsidR="00EC5697">
        <w:rPr>
          <w:b/>
          <w:bCs/>
          <w:i/>
          <w:iCs/>
        </w:rPr>
        <w:t xml:space="preserve">zahlreiche Projekte rund um die </w:t>
      </w:r>
      <w:r>
        <w:rPr>
          <w:b/>
          <w:bCs/>
          <w:i/>
          <w:iCs/>
        </w:rPr>
        <w:t xml:space="preserve">Kreislaufwirtschaft effizient umgesetzt. Dafür gab es jetzt </w:t>
      </w:r>
      <w:r w:rsidR="00EC6C1E">
        <w:rPr>
          <w:b/>
          <w:bCs/>
          <w:i/>
          <w:iCs/>
        </w:rPr>
        <w:t xml:space="preserve">wieder </w:t>
      </w:r>
      <w:r>
        <w:rPr>
          <w:b/>
          <w:bCs/>
          <w:i/>
          <w:iCs/>
        </w:rPr>
        <w:t xml:space="preserve">eine </w:t>
      </w:r>
      <w:r w:rsidRPr="00EC6C1E">
        <w:rPr>
          <w:b/>
          <w:bCs/>
          <w:i/>
          <w:iCs/>
        </w:rPr>
        <w:t>Auszeichnung</w:t>
      </w:r>
      <w:r w:rsidR="00EC6C1E">
        <w:rPr>
          <w:b/>
          <w:bCs/>
          <w:i/>
          <w:iCs/>
        </w:rPr>
        <w:t xml:space="preserve"> beim Energy Globe Salzburg</w:t>
      </w:r>
      <w:r w:rsidR="00EC5697">
        <w:rPr>
          <w:b/>
          <w:bCs/>
          <w:i/>
          <w:iCs/>
        </w:rPr>
        <w:t>.</w:t>
      </w:r>
      <w:r w:rsidR="00EC6C1E">
        <w:rPr>
          <w:b/>
          <w:bCs/>
          <w:i/>
          <w:iCs/>
        </w:rPr>
        <w:t xml:space="preserve"> Der </w:t>
      </w:r>
      <w:r w:rsidR="00EC5697">
        <w:rPr>
          <w:b/>
          <w:bCs/>
          <w:i/>
          <w:iCs/>
        </w:rPr>
        <w:t>renommierte Umweltp</w:t>
      </w:r>
      <w:r w:rsidR="00EC6C1E">
        <w:rPr>
          <w:b/>
          <w:bCs/>
          <w:i/>
          <w:iCs/>
        </w:rPr>
        <w:t>reis</w:t>
      </w:r>
      <w:r w:rsidR="00034E68" w:rsidRPr="00EC6C1E">
        <w:rPr>
          <w:b/>
          <w:bCs/>
          <w:i/>
          <w:iCs/>
        </w:rPr>
        <w:t xml:space="preserve">, der </w:t>
      </w:r>
      <w:r w:rsidR="00EC6C1E">
        <w:rPr>
          <w:b/>
          <w:bCs/>
          <w:i/>
          <w:iCs/>
        </w:rPr>
        <w:t>jährlich</w:t>
      </w:r>
      <w:r w:rsidR="00EC5697">
        <w:rPr>
          <w:b/>
          <w:bCs/>
          <w:i/>
          <w:iCs/>
        </w:rPr>
        <w:t xml:space="preserve"> in 180 Ländern </w:t>
      </w:r>
      <w:r w:rsidRPr="00EC6C1E">
        <w:rPr>
          <w:b/>
          <w:bCs/>
          <w:i/>
          <w:iCs/>
        </w:rPr>
        <w:t>für besonders nachhaltige Projekte</w:t>
      </w:r>
      <w:r>
        <w:rPr>
          <w:b/>
          <w:bCs/>
          <w:i/>
          <w:iCs/>
        </w:rPr>
        <w:t xml:space="preserve"> vergeben</w:t>
      </w:r>
      <w:r w:rsidR="00034E68">
        <w:rPr>
          <w:b/>
          <w:bCs/>
          <w:i/>
          <w:iCs/>
        </w:rPr>
        <w:t xml:space="preserve"> wird, </w:t>
      </w:r>
      <w:r w:rsidR="00EC5697">
        <w:rPr>
          <w:b/>
          <w:bCs/>
          <w:i/>
          <w:iCs/>
        </w:rPr>
        <w:t>ging in diesem Jahr</w:t>
      </w:r>
      <w:r w:rsidR="00034E68">
        <w:rPr>
          <w:b/>
          <w:bCs/>
          <w:i/>
          <w:iCs/>
        </w:rPr>
        <w:t xml:space="preserve"> in der Kategorie „Jugend“ an Stiegl, wo man gemeinsam mit </w:t>
      </w:r>
      <w:proofErr w:type="spellStart"/>
      <w:proofErr w:type="gramStart"/>
      <w:r w:rsidR="00034E68">
        <w:rPr>
          <w:b/>
          <w:bCs/>
          <w:i/>
          <w:iCs/>
        </w:rPr>
        <w:t>Schüler:innen</w:t>
      </w:r>
      <w:proofErr w:type="spellEnd"/>
      <w:proofErr w:type="gramEnd"/>
      <w:r w:rsidR="00034E68">
        <w:rPr>
          <w:b/>
          <w:bCs/>
          <w:i/>
          <w:iCs/>
        </w:rPr>
        <w:t xml:space="preserve"> der HB</w:t>
      </w:r>
      <w:r w:rsidR="00D06A2C">
        <w:rPr>
          <w:b/>
          <w:bCs/>
          <w:i/>
          <w:iCs/>
        </w:rPr>
        <w:t>L</w:t>
      </w:r>
      <w:r w:rsidR="00034E68">
        <w:rPr>
          <w:b/>
          <w:bCs/>
          <w:i/>
          <w:iCs/>
        </w:rPr>
        <w:t xml:space="preserve">A </w:t>
      </w:r>
      <w:proofErr w:type="spellStart"/>
      <w:r w:rsidR="00034E68">
        <w:rPr>
          <w:b/>
          <w:bCs/>
          <w:i/>
          <w:iCs/>
        </w:rPr>
        <w:t>Urspung</w:t>
      </w:r>
      <w:proofErr w:type="spellEnd"/>
      <w:r w:rsidR="00034E68">
        <w:rPr>
          <w:b/>
          <w:bCs/>
          <w:i/>
          <w:iCs/>
        </w:rPr>
        <w:t xml:space="preserve"> und Studierenden der FH Salzburg Campus Kuchl ein spannendes Projekt zur Wiederverwertung von Brauerei-Reststoffen realisiert hat.</w:t>
      </w:r>
    </w:p>
    <w:p w14:paraId="42459AA9" w14:textId="77777777" w:rsidR="00034E68" w:rsidRDefault="00034E68" w:rsidP="00034E68">
      <w:pPr>
        <w:pStyle w:val="lk-text"/>
        <w:shd w:val="clear" w:color="auto" w:fill="FFFFFF"/>
        <w:spacing w:before="0" w:beforeAutospacing="0" w:after="0" w:afterAutospacing="0"/>
        <w:rPr>
          <w:rFonts w:ascii="Trebuchet MS" w:hAnsi="Trebuchet MS"/>
          <w:color w:val="212529"/>
        </w:rPr>
      </w:pPr>
    </w:p>
    <w:p w14:paraId="722C2B3F" w14:textId="014CFB04" w:rsidR="00320FFC" w:rsidRPr="00EC5697" w:rsidRDefault="00EC5697" w:rsidP="007F51D6">
      <w:pPr>
        <w:pStyle w:val="lk-text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C5697">
        <w:rPr>
          <w:szCs w:val="20"/>
        </w:rPr>
        <w:t>„Mit essbarem Geschirr zu biobasierter Kreislaufwirtschaft“</w:t>
      </w:r>
      <w:r>
        <w:rPr>
          <w:szCs w:val="20"/>
        </w:rPr>
        <w:t>,</w:t>
      </w:r>
      <w:r w:rsidRPr="00EC5697">
        <w:rPr>
          <w:szCs w:val="20"/>
        </w:rPr>
        <w:t xml:space="preserve"> so der</w:t>
      </w:r>
      <w:r w:rsidRPr="00EC5697">
        <w:rPr>
          <w:color w:val="212529"/>
        </w:rPr>
        <w:t xml:space="preserve"> Titel des </w:t>
      </w:r>
      <w:r w:rsidR="002A2DCE">
        <w:rPr>
          <w:color w:val="212529"/>
        </w:rPr>
        <w:t>P</w:t>
      </w:r>
      <w:r w:rsidRPr="00EC5697">
        <w:rPr>
          <w:color w:val="212529"/>
        </w:rPr>
        <w:t xml:space="preserve">rojekts, </w:t>
      </w:r>
      <w:r w:rsidR="002A2DCE">
        <w:rPr>
          <w:color w:val="212529"/>
        </w:rPr>
        <w:t xml:space="preserve">das von Stiegl in Kooperation mit der </w:t>
      </w:r>
      <w:proofErr w:type="gramStart"/>
      <w:r w:rsidR="002A2DCE">
        <w:rPr>
          <w:color w:val="212529"/>
        </w:rPr>
        <w:t>HBLA Ursprung</w:t>
      </w:r>
      <w:proofErr w:type="gramEnd"/>
      <w:r w:rsidR="002A2DCE">
        <w:rPr>
          <w:color w:val="212529"/>
        </w:rPr>
        <w:t xml:space="preserve"> und dem Studiengang Holztechnologie &amp; Holzbau der FH Salzburg durchgeführt wurde. Dabei </w:t>
      </w:r>
      <w:r w:rsidR="00320FFC">
        <w:rPr>
          <w:color w:val="212529"/>
        </w:rPr>
        <w:t xml:space="preserve">entwickelten </w:t>
      </w:r>
      <w:r w:rsidR="002A2DCE">
        <w:rPr>
          <w:color w:val="212529"/>
        </w:rPr>
        <w:t xml:space="preserve">die </w:t>
      </w:r>
      <w:proofErr w:type="spellStart"/>
      <w:proofErr w:type="gramStart"/>
      <w:r w:rsidR="002A2DCE">
        <w:rPr>
          <w:color w:val="212529"/>
        </w:rPr>
        <w:t>Schüler:innen</w:t>
      </w:r>
      <w:proofErr w:type="spellEnd"/>
      <w:proofErr w:type="gramEnd"/>
      <w:r w:rsidR="002A2DCE">
        <w:rPr>
          <w:color w:val="212529"/>
        </w:rPr>
        <w:t xml:space="preserve"> und Studierenden gemeinsam ein umweltfreundliches Einweg-Geschirr aus Biertreber und Weizenkleie, das zu 100 Prozent biologisch abbaubar </w:t>
      </w:r>
      <w:r w:rsidR="00320FFC">
        <w:rPr>
          <w:color w:val="212529"/>
        </w:rPr>
        <w:t xml:space="preserve">und essbar </w:t>
      </w:r>
      <w:r w:rsidR="002A2DCE">
        <w:rPr>
          <w:color w:val="212529"/>
        </w:rPr>
        <w:t>ist</w:t>
      </w:r>
      <w:r w:rsidR="00320FFC">
        <w:rPr>
          <w:color w:val="212529"/>
        </w:rPr>
        <w:t>.</w:t>
      </w:r>
      <w:r w:rsidR="002A2DCE">
        <w:rPr>
          <w:color w:val="212529"/>
        </w:rPr>
        <w:t xml:space="preserve"> </w:t>
      </w:r>
      <w:r w:rsidR="007F51D6">
        <w:rPr>
          <w:color w:val="212529"/>
        </w:rPr>
        <w:t>U</w:t>
      </w:r>
      <w:r w:rsidR="00320FFC">
        <w:rPr>
          <w:color w:val="212529"/>
        </w:rPr>
        <w:t xml:space="preserve">nd </w:t>
      </w:r>
      <w:r w:rsidR="002A2DCE">
        <w:rPr>
          <w:color w:val="212529"/>
        </w:rPr>
        <w:t>das brachte den Sieg beim Energy Globe Salzburg in der Kategorie „Jugend“.</w:t>
      </w:r>
      <w:r w:rsidR="007F51D6">
        <w:rPr>
          <w:color w:val="212529"/>
        </w:rPr>
        <w:t xml:space="preserve"> </w:t>
      </w:r>
      <w:r w:rsidR="00320FFC" w:rsidRPr="00B30A2B">
        <w:t xml:space="preserve">„Uns ging es darum, den Treber, der als Reststoff bei der Bierherstellung anfällt, sinnvoll als Wertstoff weiter zu nutzen. </w:t>
      </w:r>
      <w:r w:rsidR="00D06A2C" w:rsidRPr="00B30A2B">
        <w:t>D</w:t>
      </w:r>
      <w:r w:rsidR="00DC12EA" w:rsidRPr="00B30A2B">
        <w:t xml:space="preserve">ie </w:t>
      </w:r>
      <w:proofErr w:type="spellStart"/>
      <w:proofErr w:type="gramStart"/>
      <w:r w:rsidR="00DC12EA" w:rsidRPr="00B30A2B">
        <w:t>Schüler:innen</w:t>
      </w:r>
      <w:proofErr w:type="spellEnd"/>
      <w:proofErr w:type="gramEnd"/>
      <w:r w:rsidR="00DC12EA" w:rsidRPr="00B30A2B">
        <w:t xml:space="preserve"> und Studierenden </w:t>
      </w:r>
      <w:r w:rsidR="00D06A2C" w:rsidRPr="00B30A2B">
        <w:t xml:space="preserve">haben </w:t>
      </w:r>
      <w:r w:rsidR="00DC12EA" w:rsidRPr="00B30A2B">
        <w:t xml:space="preserve">ihre Ideen zum Thema Kreislaufwirtschaft </w:t>
      </w:r>
      <w:r w:rsidR="00D06A2C" w:rsidRPr="00B30A2B">
        <w:t xml:space="preserve">sehr innovativ </w:t>
      </w:r>
      <w:r w:rsidR="00DC12EA" w:rsidRPr="00B30A2B">
        <w:t>umgesetzt</w:t>
      </w:r>
      <w:r w:rsidR="00B30A2B">
        <w:t xml:space="preserve"> und so</w:t>
      </w:r>
      <w:r w:rsidR="007F51D6" w:rsidRPr="00B30A2B">
        <w:rPr>
          <w:color w:val="212529"/>
        </w:rPr>
        <w:t xml:space="preserve"> freuen </w:t>
      </w:r>
      <w:r w:rsidR="00DC12EA" w:rsidRPr="00B30A2B">
        <w:rPr>
          <w:color w:val="212529"/>
        </w:rPr>
        <w:t xml:space="preserve">wir </w:t>
      </w:r>
      <w:r w:rsidR="007F51D6" w:rsidRPr="00B30A2B">
        <w:rPr>
          <w:color w:val="212529"/>
        </w:rPr>
        <w:t xml:space="preserve">uns </w:t>
      </w:r>
      <w:r w:rsidR="00320FFC" w:rsidRPr="00B30A2B">
        <w:t>natürlich sehr über diese Auszeichnung“</w:t>
      </w:r>
      <w:r w:rsidR="00B30A2B">
        <w:t>, s</w:t>
      </w:r>
      <w:r w:rsidR="00320FFC" w:rsidRPr="00DC12EA">
        <w:t>agt dazu Christian Pöpper</w:t>
      </w:r>
      <w:r w:rsidR="00DC12EA">
        <w:t>l,</w:t>
      </w:r>
      <w:r w:rsidR="00320FFC" w:rsidRPr="00E710FA">
        <w:t xml:space="preserve"> Chefbraumeister und Leiter des Ressourceneffizienzteams bei Stiegl.</w:t>
      </w:r>
    </w:p>
    <w:p w14:paraId="191AC48E" w14:textId="77777777" w:rsidR="000E09B4" w:rsidRPr="004A2A94" w:rsidRDefault="000E09B4" w:rsidP="004A2A94">
      <w:pPr>
        <w:jc w:val="both"/>
        <w:rPr>
          <w:b/>
          <w:bCs/>
          <w:i/>
          <w:iCs/>
        </w:rPr>
      </w:pPr>
    </w:p>
    <w:p w14:paraId="77B9FA03" w14:textId="150D04E0" w:rsidR="0095794F" w:rsidRPr="005776F1" w:rsidRDefault="005776F1" w:rsidP="005776F1">
      <w:pPr>
        <w:pStyle w:val="Kopfzeile"/>
        <w:shd w:val="clear" w:color="auto" w:fill="FFFFFF" w:themeFill="background1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szCs w:val="24"/>
        </w:rPr>
      </w:pPr>
      <w:r w:rsidRPr="005776F1">
        <w:rPr>
          <w:rFonts w:ascii="Times New Roman" w:hAnsi="Times New Roman"/>
          <w:b/>
          <w:szCs w:val="24"/>
        </w:rPr>
        <w:t>2 Nominierungen für nachhaltige Stiegl-Projekte</w:t>
      </w:r>
    </w:p>
    <w:p w14:paraId="5178628B" w14:textId="581BD86A" w:rsidR="005776F1" w:rsidRDefault="005776F1" w:rsidP="00521A58">
      <w:pPr>
        <w:pStyle w:val="Kopfzeile"/>
        <w:shd w:val="clear" w:color="auto" w:fill="FFFFFF" w:themeFill="background1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Cs/>
          <w:szCs w:val="24"/>
        </w:rPr>
      </w:pPr>
      <w:r w:rsidRPr="005776F1">
        <w:rPr>
          <w:rFonts w:ascii="Times New Roman" w:hAnsi="Times New Roman"/>
          <w:bCs/>
          <w:szCs w:val="24"/>
        </w:rPr>
        <w:t xml:space="preserve">Neben </w:t>
      </w:r>
      <w:r w:rsidR="00034E68">
        <w:rPr>
          <w:rFonts w:ascii="Times New Roman" w:hAnsi="Times New Roman"/>
          <w:bCs/>
          <w:szCs w:val="24"/>
        </w:rPr>
        <w:t>d</w:t>
      </w:r>
      <w:r w:rsidR="00DC12EA">
        <w:rPr>
          <w:rFonts w:ascii="Times New Roman" w:hAnsi="Times New Roman"/>
          <w:bCs/>
          <w:szCs w:val="24"/>
        </w:rPr>
        <w:t xml:space="preserve">ieser </w:t>
      </w:r>
      <w:r w:rsidR="00034E68">
        <w:rPr>
          <w:rFonts w:ascii="Times New Roman" w:hAnsi="Times New Roman"/>
          <w:bCs/>
          <w:szCs w:val="24"/>
        </w:rPr>
        <w:t xml:space="preserve">Auszeichnung </w:t>
      </w:r>
      <w:r>
        <w:rPr>
          <w:rFonts w:ascii="Times New Roman" w:hAnsi="Times New Roman"/>
          <w:bCs/>
          <w:szCs w:val="24"/>
        </w:rPr>
        <w:t>in der Kategorie J</w:t>
      </w:r>
      <w:r w:rsidR="00034E68">
        <w:rPr>
          <w:rFonts w:ascii="Times New Roman" w:hAnsi="Times New Roman"/>
          <w:bCs/>
          <w:szCs w:val="24"/>
        </w:rPr>
        <w:t>ugend</w:t>
      </w:r>
      <w:r>
        <w:rPr>
          <w:rFonts w:ascii="Times New Roman" w:hAnsi="Times New Roman"/>
          <w:bCs/>
          <w:szCs w:val="24"/>
        </w:rPr>
        <w:t xml:space="preserve"> </w:t>
      </w:r>
      <w:r w:rsidR="00DC12EA">
        <w:rPr>
          <w:rFonts w:ascii="Times New Roman" w:hAnsi="Times New Roman"/>
          <w:bCs/>
          <w:szCs w:val="24"/>
        </w:rPr>
        <w:t>erhielt</w:t>
      </w:r>
      <w:r w:rsidR="005F6338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Stiegl auch noch</w:t>
      </w:r>
      <w:r w:rsidR="005F6338">
        <w:rPr>
          <w:rFonts w:ascii="Times New Roman" w:hAnsi="Times New Roman"/>
          <w:bCs/>
          <w:szCs w:val="24"/>
        </w:rPr>
        <w:t xml:space="preserve"> Nominierung</w:t>
      </w:r>
      <w:r w:rsidR="00DC12EA">
        <w:rPr>
          <w:rFonts w:ascii="Times New Roman" w:hAnsi="Times New Roman"/>
          <w:bCs/>
          <w:szCs w:val="24"/>
        </w:rPr>
        <w:t>en für zwei weitere Einreichungen</w:t>
      </w:r>
      <w:r w:rsidR="005F6338">
        <w:rPr>
          <w:rFonts w:ascii="Times New Roman" w:hAnsi="Times New Roman"/>
          <w:bCs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 xml:space="preserve">So schaffte es das Projekt „Stiegl nachhaltig mobil“ in die engere Auswahl für den Preis in der Kategorie </w:t>
      </w:r>
      <w:r w:rsidR="00034E68">
        <w:rPr>
          <w:rFonts w:ascii="Times New Roman" w:hAnsi="Times New Roman"/>
          <w:bCs/>
          <w:szCs w:val="24"/>
        </w:rPr>
        <w:t>„Luft“</w:t>
      </w:r>
      <w:r>
        <w:rPr>
          <w:rFonts w:ascii="Times New Roman" w:hAnsi="Times New Roman"/>
          <w:bCs/>
          <w:szCs w:val="24"/>
        </w:rPr>
        <w:t xml:space="preserve"> </w:t>
      </w:r>
      <w:r w:rsidR="005F6338">
        <w:rPr>
          <w:rFonts w:ascii="Times New Roman" w:hAnsi="Times New Roman"/>
          <w:bCs/>
          <w:szCs w:val="24"/>
        </w:rPr>
        <w:t xml:space="preserve">beim </w:t>
      </w:r>
      <w:r>
        <w:rPr>
          <w:rFonts w:ascii="Times New Roman" w:hAnsi="Times New Roman"/>
          <w:bCs/>
          <w:szCs w:val="24"/>
        </w:rPr>
        <w:t>Energy Globe in Salzburg</w:t>
      </w:r>
      <w:r w:rsidR="005F6338">
        <w:rPr>
          <w:rFonts w:ascii="Times New Roman" w:hAnsi="Times New Roman"/>
          <w:bCs/>
          <w:szCs w:val="24"/>
        </w:rPr>
        <w:t xml:space="preserve">, und in Oberösterreich wurde „Stiegl-Gut Wildshut – Kreislaufwirtschaft zum Anfassen“ für den Preis in der Kategorie </w:t>
      </w:r>
      <w:r w:rsidR="00DC12EA">
        <w:rPr>
          <w:rFonts w:ascii="Times New Roman" w:hAnsi="Times New Roman"/>
          <w:bCs/>
          <w:szCs w:val="24"/>
        </w:rPr>
        <w:t xml:space="preserve">„Erde“ </w:t>
      </w:r>
      <w:r w:rsidR="005F6338">
        <w:rPr>
          <w:rFonts w:ascii="Times New Roman" w:hAnsi="Times New Roman"/>
          <w:bCs/>
          <w:szCs w:val="24"/>
        </w:rPr>
        <w:t xml:space="preserve">nominiert. </w:t>
      </w:r>
    </w:p>
    <w:p w14:paraId="26C01BCC" w14:textId="77777777" w:rsidR="00B30A2B" w:rsidRPr="005776F1" w:rsidRDefault="00B30A2B" w:rsidP="00521A58">
      <w:pPr>
        <w:pStyle w:val="Kopfzeile"/>
        <w:shd w:val="clear" w:color="auto" w:fill="FFFFFF" w:themeFill="background1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Cs/>
          <w:szCs w:val="24"/>
        </w:rPr>
      </w:pPr>
    </w:p>
    <w:p w14:paraId="742B4486" w14:textId="3B2BBBCB" w:rsidR="00E440E0" w:rsidRPr="00E440E0" w:rsidRDefault="00E440E0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  <w:u w:val="single"/>
        </w:rPr>
      </w:pPr>
      <w:r w:rsidRPr="00E440E0">
        <w:rPr>
          <w:rFonts w:ascii="Times New Roman" w:hAnsi="Times New Roman"/>
          <w:szCs w:val="24"/>
          <w:u w:val="single"/>
        </w:rPr>
        <w:t>_______________________</w:t>
      </w:r>
    </w:p>
    <w:p w14:paraId="6FCB475D" w14:textId="0F0E9F4C" w:rsidR="00411CDB" w:rsidRPr="00F93E10" w:rsidRDefault="00411CD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szCs w:val="24"/>
          <w:u w:val="single"/>
        </w:rPr>
      </w:pPr>
      <w:r w:rsidRPr="00F93E10">
        <w:rPr>
          <w:rFonts w:ascii="Times New Roman" w:hAnsi="Times New Roman"/>
          <w:b/>
          <w:bCs/>
          <w:szCs w:val="24"/>
          <w:u w:val="single"/>
        </w:rPr>
        <w:t xml:space="preserve">Bildtext: </w:t>
      </w:r>
    </w:p>
    <w:p w14:paraId="5284427E" w14:textId="1949A6AF" w:rsidR="00521A58" w:rsidRPr="00DC12EA" w:rsidRDefault="0070627B" w:rsidP="00DC12EA">
      <w:pPr>
        <w:pStyle w:val="Kopfzeile"/>
        <w:shd w:val="clear" w:color="auto" w:fill="FFFFFF" w:themeFill="background1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Pressebild:</w:t>
      </w:r>
      <w:r w:rsidR="005171F2">
        <w:rPr>
          <w:rFonts w:ascii="Times New Roman" w:hAnsi="Times New Roman"/>
          <w:szCs w:val="24"/>
        </w:rPr>
        <w:t xml:space="preserve"> </w:t>
      </w:r>
      <w:r w:rsidR="009F5140">
        <w:rPr>
          <w:rFonts w:ascii="Times New Roman" w:hAnsi="Times New Roman"/>
          <w:szCs w:val="24"/>
        </w:rPr>
        <w:t xml:space="preserve">Große Freude </w:t>
      </w:r>
      <w:r w:rsidR="00B53529">
        <w:rPr>
          <w:rFonts w:ascii="Times New Roman" w:hAnsi="Times New Roman"/>
          <w:szCs w:val="24"/>
        </w:rPr>
        <w:t xml:space="preserve">bei Stiegl </w:t>
      </w:r>
      <w:r w:rsidR="009F5140">
        <w:rPr>
          <w:rFonts w:ascii="Times New Roman" w:hAnsi="Times New Roman"/>
          <w:szCs w:val="24"/>
        </w:rPr>
        <w:t xml:space="preserve">über </w:t>
      </w:r>
      <w:r w:rsidR="00521A58">
        <w:rPr>
          <w:rFonts w:ascii="Times New Roman" w:hAnsi="Times New Roman"/>
          <w:szCs w:val="24"/>
        </w:rPr>
        <w:t xml:space="preserve">den </w:t>
      </w:r>
      <w:r w:rsidR="009F5140">
        <w:rPr>
          <w:rFonts w:ascii="Times New Roman" w:hAnsi="Times New Roman"/>
          <w:szCs w:val="24"/>
        </w:rPr>
        <w:t xml:space="preserve">Energy Globe: </w:t>
      </w:r>
      <w:r w:rsidR="00F52E4B">
        <w:rPr>
          <w:rFonts w:ascii="Times New Roman" w:hAnsi="Times New Roman"/>
          <w:szCs w:val="24"/>
        </w:rPr>
        <w:t>Im Bild (</w:t>
      </w:r>
      <w:r w:rsidR="00521A58">
        <w:rPr>
          <w:rFonts w:ascii="Times New Roman" w:hAnsi="Times New Roman"/>
          <w:szCs w:val="24"/>
        </w:rPr>
        <w:t xml:space="preserve">vorne </w:t>
      </w:r>
      <w:r w:rsidR="00F52E4B">
        <w:rPr>
          <w:rFonts w:ascii="Times New Roman" w:hAnsi="Times New Roman"/>
          <w:szCs w:val="24"/>
        </w:rPr>
        <w:t>v. li.)</w:t>
      </w:r>
      <w:r w:rsidR="00521A58">
        <w:rPr>
          <w:rFonts w:ascii="Times New Roman" w:hAnsi="Times New Roman"/>
          <w:szCs w:val="24"/>
        </w:rPr>
        <w:t xml:space="preserve"> </w:t>
      </w:r>
      <w:r w:rsidR="00F52E4B">
        <w:rPr>
          <w:rFonts w:ascii="Times New Roman" w:hAnsi="Times New Roman"/>
          <w:szCs w:val="24"/>
        </w:rPr>
        <w:t xml:space="preserve">DI </w:t>
      </w:r>
      <w:r w:rsidR="00F52E4B" w:rsidRPr="00F52E4B">
        <w:rPr>
          <w:rFonts w:ascii="Times New Roman" w:hAnsi="Times New Roman"/>
          <w:szCs w:val="24"/>
        </w:rPr>
        <w:t xml:space="preserve">Felix </w:t>
      </w:r>
      <w:proofErr w:type="spellStart"/>
      <w:r w:rsidR="00F52E4B" w:rsidRPr="00F52E4B">
        <w:rPr>
          <w:rFonts w:ascii="Times New Roman" w:hAnsi="Times New Roman"/>
          <w:szCs w:val="24"/>
        </w:rPr>
        <w:t>Prändl</w:t>
      </w:r>
      <w:proofErr w:type="spellEnd"/>
      <w:r w:rsidR="00F52E4B">
        <w:rPr>
          <w:rFonts w:ascii="Times New Roman" w:hAnsi="Times New Roman"/>
          <w:szCs w:val="24"/>
        </w:rPr>
        <w:t xml:space="preserve"> (</w:t>
      </w:r>
      <w:r w:rsidR="00F52E4B" w:rsidRPr="00F52E4B">
        <w:rPr>
          <w:rFonts w:ascii="Times New Roman" w:hAnsi="Times New Roman"/>
          <w:szCs w:val="24"/>
        </w:rPr>
        <w:t>Lehrender FH Salzburg Campus Kuchl</w:t>
      </w:r>
      <w:r w:rsidR="00F52E4B">
        <w:rPr>
          <w:rFonts w:ascii="Times New Roman" w:hAnsi="Times New Roman"/>
          <w:szCs w:val="24"/>
        </w:rPr>
        <w:t>)</w:t>
      </w:r>
      <w:r w:rsidR="00F52E4B" w:rsidRPr="00F52E4B">
        <w:rPr>
          <w:rFonts w:ascii="Times New Roman" w:hAnsi="Times New Roman"/>
          <w:szCs w:val="24"/>
        </w:rPr>
        <w:t xml:space="preserve">, </w:t>
      </w:r>
      <w:r w:rsidR="00F52E4B">
        <w:rPr>
          <w:rFonts w:ascii="Times New Roman" w:hAnsi="Times New Roman"/>
          <w:szCs w:val="24"/>
        </w:rPr>
        <w:t xml:space="preserve">Dr. </w:t>
      </w:r>
      <w:r w:rsidR="00F52E4B" w:rsidRPr="00F52E4B">
        <w:rPr>
          <w:rFonts w:ascii="Times New Roman" w:hAnsi="Times New Roman"/>
          <w:szCs w:val="24"/>
        </w:rPr>
        <w:t>Konrad Steiner</w:t>
      </w:r>
      <w:r w:rsidR="00521A58">
        <w:rPr>
          <w:rFonts w:ascii="Times New Roman" w:hAnsi="Times New Roman"/>
          <w:szCs w:val="24"/>
        </w:rPr>
        <w:t xml:space="preserve"> </w:t>
      </w:r>
      <w:r w:rsidR="00F52E4B">
        <w:rPr>
          <w:rFonts w:ascii="Times New Roman" w:hAnsi="Times New Roman"/>
          <w:szCs w:val="24"/>
        </w:rPr>
        <w:t>(</w:t>
      </w:r>
      <w:r w:rsidR="00F52E4B" w:rsidRPr="00F52E4B">
        <w:rPr>
          <w:rFonts w:ascii="Times New Roman" w:hAnsi="Times New Roman"/>
          <w:szCs w:val="24"/>
        </w:rPr>
        <w:t>wissenschaftlicher Berater der Stieglbrauerei und Lehrer HBLA Ursprung</w:t>
      </w:r>
      <w:r w:rsidR="00F52E4B">
        <w:rPr>
          <w:rFonts w:ascii="Times New Roman" w:hAnsi="Times New Roman"/>
          <w:szCs w:val="24"/>
        </w:rPr>
        <w:t>)</w:t>
      </w:r>
      <w:r w:rsidR="00F52E4B" w:rsidRPr="00F52E4B">
        <w:rPr>
          <w:rFonts w:ascii="Times New Roman" w:hAnsi="Times New Roman"/>
          <w:szCs w:val="24"/>
        </w:rPr>
        <w:t>, Stiegl-Chefbraumeister Christian Pöpperl, Landeshauptmann-</w:t>
      </w:r>
      <w:proofErr w:type="spellStart"/>
      <w:r w:rsidR="00F52E4B" w:rsidRPr="00F52E4B">
        <w:rPr>
          <w:rFonts w:ascii="Times New Roman" w:hAnsi="Times New Roman"/>
          <w:szCs w:val="24"/>
        </w:rPr>
        <w:t>St</w:t>
      </w:r>
      <w:r w:rsidR="00F52E4B">
        <w:rPr>
          <w:rFonts w:ascii="Times New Roman" w:hAnsi="Times New Roman"/>
          <w:szCs w:val="24"/>
        </w:rPr>
        <w:t>v</w:t>
      </w:r>
      <w:proofErr w:type="spellEnd"/>
      <w:r w:rsidR="00F52E4B">
        <w:rPr>
          <w:rFonts w:ascii="Times New Roman" w:hAnsi="Times New Roman"/>
          <w:szCs w:val="24"/>
        </w:rPr>
        <w:t xml:space="preserve">. </w:t>
      </w:r>
      <w:proofErr w:type="spellStart"/>
      <w:r w:rsidR="00F52E4B" w:rsidRPr="00F52E4B">
        <w:rPr>
          <w:rFonts w:ascii="Times New Roman" w:hAnsi="Times New Roman"/>
          <w:szCs w:val="24"/>
        </w:rPr>
        <w:t>Mag.a</w:t>
      </w:r>
      <w:proofErr w:type="spellEnd"/>
      <w:r w:rsidR="00F52E4B" w:rsidRPr="00F52E4B">
        <w:rPr>
          <w:rFonts w:ascii="Times New Roman" w:hAnsi="Times New Roman"/>
          <w:szCs w:val="24"/>
        </w:rPr>
        <w:t xml:space="preserve"> Martina Berthold und Nachhaltigkeitsmanagerin Diana Reuter mit </w:t>
      </w:r>
      <w:proofErr w:type="spellStart"/>
      <w:proofErr w:type="gramStart"/>
      <w:r w:rsidR="00F52E4B" w:rsidRPr="00F52E4B">
        <w:rPr>
          <w:rFonts w:ascii="Times New Roman" w:hAnsi="Times New Roman"/>
          <w:szCs w:val="24"/>
        </w:rPr>
        <w:t>Schüler:innen</w:t>
      </w:r>
      <w:proofErr w:type="spellEnd"/>
      <w:proofErr w:type="gramEnd"/>
      <w:r w:rsidR="00F52E4B" w:rsidRPr="00F52E4B">
        <w:rPr>
          <w:rFonts w:ascii="Times New Roman" w:hAnsi="Times New Roman"/>
          <w:szCs w:val="24"/>
        </w:rPr>
        <w:t xml:space="preserve"> der HBLA Ursprung (hinten)</w:t>
      </w:r>
      <w:r w:rsidR="00521A58">
        <w:rPr>
          <w:rFonts w:ascii="Times New Roman" w:hAnsi="Times New Roman"/>
          <w:szCs w:val="24"/>
        </w:rPr>
        <w:t>.</w:t>
      </w:r>
    </w:p>
    <w:p w14:paraId="34F53280" w14:textId="1B466E25" w:rsidR="0070627B" w:rsidRDefault="00FB4804" w:rsidP="00521A5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Bildnachweis: </w:t>
      </w:r>
      <w:r w:rsidR="00521A58" w:rsidRPr="00521A58">
        <w:rPr>
          <w:rFonts w:ascii="Times New Roman" w:hAnsi="Times New Roman"/>
          <w:bCs/>
          <w:szCs w:val="24"/>
        </w:rPr>
        <w:t>Julius Weiskopf</w:t>
      </w:r>
      <w:r w:rsidRPr="00521A58">
        <w:rPr>
          <w:rFonts w:ascii="Times New Roman" w:hAnsi="Times New Roman"/>
          <w:bCs/>
          <w:szCs w:val="24"/>
        </w:rPr>
        <w:t xml:space="preserve"> /</w:t>
      </w:r>
      <w:r w:rsidRPr="00EE1B88">
        <w:rPr>
          <w:rFonts w:ascii="Times New Roman" w:hAnsi="Times New Roman"/>
          <w:bCs/>
          <w:szCs w:val="24"/>
        </w:rPr>
        <w:t xml:space="preserve"> Abdruck honorarfrei!</w:t>
      </w:r>
    </w:p>
    <w:p w14:paraId="467D1CB0" w14:textId="582A7E15" w:rsidR="00521A58" w:rsidRDefault="00C349DD" w:rsidP="00521A5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>
        <w:rPr>
          <w:sz w:val="22"/>
          <w:szCs w:val="22"/>
        </w:rPr>
        <w:t>2023-</w:t>
      </w:r>
      <w:r w:rsidRPr="00B30A2B">
        <w:rPr>
          <w:sz w:val="22"/>
          <w:szCs w:val="22"/>
        </w:rPr>
        <w:t>0</w:t>
      </w:r>
      <w:r w:rsidR="0095794F" w:rsidRPr="00B30A2B">
        <w:rPr>
          <w:sz w:val="22"/>
          <w:szCs w:val="22"/>
        </w:rPr>
        <w:t>6</w:t>
      </w:r>
      <w:r w:rsidRPr="00B30A2B">
        <w:rPr>
          <w:sz w:val="22"/>
          <w:szCs w:val="22"/>
        </w:rPr>
        <w:t>-</w:t>
      </w:r>
      <w:r w:rsidR="0095794F" w:rsidRPr="00B30A2B">
        <w:rPr>
          <w:sz w:val="22"/>
          <w:szCs w:val="22"/>
        </w:rPr>
        <w:t>01</w:t>
      </w:r>
    </w:p>
    <w:p w14:paraId="6B5C108E" w14:textId="77777777" w:rsidR="00521A58" w:rsidRDefault="00521A58" w:rsidP="00521A5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</w:p>
    <w:p w14:paraId="3DF70C83" w14:textId="77777777" w:rsidR="00521A58" w:rsidRDefault="00521A58" w:rsidP="00521A5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</w:p>
    <w:p w14:paraId="4E3A974A" w14:textId="77777777" w:rsidR="00521A58" w:rsidRDefault="00521A58" w:rsidP="00521A5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38CAD1F1" w14:textId="77777777" w:rsidR="00521A58" w:rsidRDefault="00521A58" w:rsidP="00521A5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proofErr w:type="spellStart"/>
      <w:r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>, Mag. Angelika Spechtler</w:t>
      </w:r>
    </w:p>
    <w:p w14:paraId="601B5BA0" w14:textId="6D154AA2" w:rsidR="009F5140" w:rsidRPr="00B30A2B" w:rsidRDefault="00521A58" w:rsidP="00391AA7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GB"/>
        </w:rPr>
      </w:pPr>
      <w:r w:rsidRPr="00B30A2B">
        <w:rPr>
          <w:rFonts w:ascii="Times New Roman" w:hAnsi="Times New Roman"/>
          <w:sz w:val="22"/>
          <w:szCs w:val="22"/>
          <w:lang w:val="en-GB"/>
        </w:rPr>
        <w:t xml:space="preserve">Picker PR – talk about taste, Tel. 0662-841187-66, E-Mail </w:t>
      </w:r>
      <w:hyperlink r:id="rId10" w:history="1">
        <w:r w:rsidRPr="00B30A2B">
          <w:rPr>
            <w:rFonts w:ascii="Times New Roman" w:hAnsi="Times New Roman"/>
            <w:lang w:val="en-GB"/>
          </w:rPr>
          <w:t>spechtler@picker-pr.at</w:t>
        </w:r>
      </w:hyperlink>
      <w:r w:rsidRPr="00B30A2B">
        <w:rPr>
          <w:rFonts w:ascii="Times New Roman" w:hAnsi="Times New Roman"/>
          <w:sz w:val="22"/>
          <w:szCs w:val="22"/>
          <w:lang w:val="en-GB"/>
        </w:rPr>
        <w:t xml:space="preserve">, </w:t>
      </w:r>
      <w:hyperlink r:id="rId11" w:history="1">
        <w:r w:rsidRPr="00B30A2B">
          <w:rPr>
            <w:rFonts w:ascii="Times New Roman" w:hAnsi="Times New Roman"/>
            <w:sz w:val="22"/>
            <w:szCs w:val="22"/>
            <w:lang w:val="en-GB"/>
          </w:rPr>
          <w:t>www.picker-pr.at</w:t>
        </w:r>
      </w:hyperlink>
    </w:p>
    <w:sectPr w:rsidR="009F5140" w:rsidRPr="00B30A2B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5CCA" w14:textId="77777777" w:rsidR="000846DC" w:rsidRDefault="000846DC" w:rsidP="00721A7C">
      <w:r>
        <w:separator/>
      </w:r>
    </w:p>
  </w:endnote>
  <w:endnote w:type="continuationSeparator" w:id="0">
    <w:p w14:paraId="227DBA29" w14:textId="77777777" w:rsidR="000846DC" w:rsidRDefault="000846DC" w:rsidP="0072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Com">
    <w:altName w:val="Baskerville Old Face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578F" w14:textId="669EFC95" w:rsidR="00721A7C" w:rsidRDefault="00721A7C">
    <w:pPr>
      <w:pStyle w:val="Fuzeile"/>
      <w:jc w:val="right"/>
    </w:pPr>
  </w:p>
  <w:p w14:paraId="47870877" w14:textId="77777777" w:rsidR="00721A7C" w:rsidRDefault="00721A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940A" w14:textId="77777777" w:rsidR="000846DC" w:rsidRDefault="000846DC" w:rsidP="00721A7C">
      <w:r>
        <w:separator/>
      </w:r>
    </w:p>
  </w:footnote>
  <w:footnote w:type="continuationSeparator" w:id="0">
    <w:p w14:paraId="03BA2045" w14:textId="77777777" w:rsidR="000846DC" w:rsidRDefault="000846DC" w:rsidP="0072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219"/>
    <w:multiLevelType w:val="multilevel"/>
    <w:tmpl w:val="F4D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952B7"/>
    <w:multiLevelType w:val="hybridMultilevel"/>
    <w:tmpl w:val="0B6EF3B2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3C6C"/>
    <w:multiLevelType w:val="hybridMultilevel"/>
    <w:tmpl w:val="422E5A1E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30436"/>
    <w:multiLevelType w:val="multilevel"/>
    <w:tmpl w:val="86C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399774">
    <w:abstractNumId w:val="0"/>
  </w:num>
  <w:num w:numId="2" w16cid:durableId="952781912">
    <w:abstractNumId w:val="3"/>
  </w:num>
  <w:num w:numId="3" w16cid:durableId="1754164952">
    <w:abstractNumId w:val="2"/>
  </w:num>
  <w:num w:numId="4" w16cid:durableId="885795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7B"/>
    <w:rsid w:val="000060D7"/>
    <w:rsid w:val="00015628"/>
    <w:rsid w:val="00034E68"/>
    <w:rsid w:val="000609CA"/>
    <w:rsid w:val="00073235"/>
    <w:rsid w:val="000772ED"/>
    <w:rsid w:val="000846DC"/>
    <w:rsid w:val="00090012"/>
    <w:rsid w:val="0009746F"/>
    <w:rsid w:val="00097488"/>
    <w:rsid w:val="000A39E1"/>
    <w:rsid w:val="000A5CC3"/>
    <w:rsid w:val="000E09B4"/>
    <w:rsid w:val="001244FA"/>
    <w:rsid w:val="00132CDC"/>
    <w:rsid w:val="001360A8"/>
    <w:rsid w:val="00163E8A"/>
    <w:rsid w:val="00193E8F"/>
    <w:rsid w:val="001A26DC"/>
    <w:rsid w:val="001A6C71"/>
    <w:rsid w:val="001B4278"/>
    <w:rsid w:val="001B4497"/>
    <w:rsid w:val="001C11DB"/>
    <w:rsid w:val="001C1209"/>
    <w:rsid w:val="001C6C2F"/>
    <w:rsid w:val="001F36C4"/>
    <w:rsid w:val="00204235"/>
    <w:rsid w:val="0021369A"/>
    <w:rsid w:val="0021760D"/>
    <w:rsid w:val="0023236E"/>
    <w:rsid w:val="0024031B"/>
    <w:rsid w:val="00240ECD"/>
    <w:rsid w:val="00255949"/>
    <w:rsid w:val="00257CB1"/>
    <w:rsid w:val="00265952"/>
    <w:rsid w:val="002A2DCE"/>
    <w:rsid w:val="002C04F4"/>
    <w:rsid w:val="002C3915"/>
    <w:rsid w:val="002F7345"/>
    <w:rsid w:val="00304F19"/>
    <w:rsid w:val="00320FFC"/>
    <w:rsid w:val="003218C0"/>
    <w:rsid w:val="0032214A"/>
    <w:rsid w:val="00336BAD"/>
    <w:rsid w:val="00343518"/>
    <w:rsid w:val="00391AA7"/>
    <w:rsid w:val="003B2DD6"/>
    <w:rsid w:val="003C61BD"/>
    <w:rsid w:val="003E0C4E"/>
    <w:rsid w:val="003E36B1"/>
    <w:rsid w:val="00411CDB"/>
    <w:rsid w:val="004225B6"/>
    <w:rsid w:val="00431A22"/>
    <w:rsid w:val="004443FE"/>
    <w:rsid w:val="004458EA"/>
    <w:rsid w:val="0045180C"/>
    <w:rsid w:val="004650EB"/>
    <w:rsid w:val="00496DDE"/>
    <w:rsid w:val="004A2A94"/>
    <w:rsid w:val="004C057B"/>
    <w:rsid w:val="004D1353"/>
    <w:rsid w:val="004D3359"/>
    <w:rsid w:val="004E17F6"/>
    <w:rsid w:val="005171F2"/>
    <w:rsid w:val="00521A58"/>
    <w:rsid w:val="00555532"/>
    <w:rsid w:val="00565EF8"/>
    <w:rsid w:val="005750E2"/>
    <w:rsid w:val="005776F1"/>
    <w:rsid w:val="005D7B1A"/>
    <w:rsid w:val="005F6338"/>
    <w:rsid w:val="00610A5F"/>
    <w:rsid w:val="006139EC"/>
    <w:rsid w:val="0062072B"/>
    <w:rsid w:val="0065555C"/>
    <w:rsid w:val="00663E83"/>
    <w:rsid w:val="00672089"/>
    <w:rsid w:val="00681830"/>
    <w:rsid w:val="006C40AB"/>
    <w:rsid w:val="006F0B6B"/>
    <w:rsid w:val="006F60F9"/>
    <w:rsid w:val="007031CC"/>
    <w:rsid w:val="00704409"/>
    <w:rsid w:val="0070627B"/>
    <w:rsid w:val="00721A7C"/>
    <w:rsid w:val="00774ABA"/>
    <w:rsid w:val="007C1937"/>
    <w:rsid w:val="007E04D4"/>
    <w:rsid w:val="007F51D6"/>
    <w:rsid w:val="00812BB2"/>
    <w:rsid w:val="00816ABB"/>
    <w:rsid w:val="00865F57"/>
    <w:rsid w:val="008910D7"/>
    <w:rsid w:val="008B586E"/>
    <w:rsid w:val="00904AEB"/>
    <w:rsid w:val="0095794F"/>
    <w:rsid w:val="00975BE4"/>
    <w:rsid w:val="00981F68"/>
    <w:rsid w:val="00995D04"/>
    <w:rsid w:val="009A38EE"/>
    <w:rsid w:val="009C3BBA"/>
    <w:rsid w:val="009D6F85"/>
    <w:rsid w:val="009F5140"/>
    <w:rsid w:val="00A22B3F"/>
    <w:rsid w:val="00A270E7"/>
    <w:rsid w:val="00A34B68"/>
    <w:rsid w:val="00A615D0"/>
    <w:rsid w:val="00A85FF3"/>
    <w:rsid w:val="00AA1E2F"/>
    <w:rsid w:val="00AB1AE0"/>
    <w:rsid w:val="00AB2DDD"/>
    <w:rsid w:val="00AF5A2B"/>
    <w:rsid w:val="00B01AC1"/>
    <w:rsid w:val="00B13CB5"/>
    <w:rsid w:val="00B30A2B"/>
    <w:rsid w:val="00B44AEC"/>
    <w:rsid w:val="00B53529"/>
    <w:rsid w:val="00B63040"/>
    <w:rsid w:val="00C079BB"/>
    <w:rsid w:val="00C07A61"/>
    <w:rsid w:val="00C11FFE"/>
    <w:rsid w:val="00C13113"/>
    <w:rsid w:val="00C14C6C"/>
    <w:rsid w:val="00C178B2"/>
    <w:rsid w:val="00C349DD"/>
    <w:rsid w:val="00C43DE1"/>
    <w:rsid w:val="00C56FB6"/>
    <w:rsid w:val="00C56FBC"/>
    <w:rsid w:val="00C724C5"/>
    <w:rsid w:val="00C8192A"/>
    <w:rsid w:val="00CB2D7D"/>
    <w:rsid w:val="00CC1B7B"/>
    <w:rsid w:val="00CD6FE2"/>
    <w:rsid w:val="00D06A2C"/>
    <w:rsid w:val="00D27941"/>
    <w:rsid w:val="00D42A3B"/>
    <w:rsid w:val="00D64EBA"/>
    <w:rsid w:val="00D67F3F"/>
    <w:rsid w:val="00D8492A"/>
    <w:rsid w:val="00D965E0"/>
    <w:rsid w:val="00DB7F6A"/>
    <w:rsid w:val="00DC12EA"/>
    <w:rsid w:val="00DD203C"/>
    <w:rsid w:val="00E378AA"/>
    <w:rsid w:val="00E440E0"/>
    <w:rsid w:val="00E471CE"/>
    <w:rsid w:val="00E5634A"/>
    <w:rsid w:val="00E82428"/>
    <w:rsid w:val="00EA0AF2"/>
    <w:rsid w:val="00EC3287"/>
    <w:rsid w:val="00EC5697"/>
    <w:rsid w:val="00EC6C1E"/>
    <w:rsid w:val="00ED6E6E"/>
    <w:rsid w:val="00EE1B88"/>
    <w:rsid w:val="00F20412"/>
    <w:rsid w:val="00F24449"/>
    <w:rsid w:val="00F52E4B"/>
    <w:rsid w:val="00F569C1"/>
    <w:rsid w:val="00F66CB8"/>
    <w:rsid w:val="00F84818"/>
    <w:rsid w:val="00F93E10"/>
    <w:rsid w:val="00FB4804"/>
    <w:rsid w:val="00FC6189"/>
    <w:rsid w:val="00FD154D"/>
    <w:rsid w:val="00FF1CD3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E716"/>
  <w15:chartTrackingRefBased/>
  <w15:docId w15:val="{143EBCA6-602A-4676-8270-376575E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berschrift2">
    <w:name w:val="heading 2"/>
    <w:basedOn w:val="Standard"/>
    <w:link w:val="berschrift2Zchn"/>
    <w:uiPriority w:val="9"/>
    <w:qFormat/>
    <w:rsid w:val="00496DDE"/>
    <w:pPr>
      <w:spacing w:before="100" w:beforeAutospacing="1" w:after="100" w:afterAutospacing="1"/>
      <w:outlineLvl w:val="1"/>
    </w:pPr>
    <w:rPr>
      <w:b/>
      <w:bCs/>
      <w:sz w:val="36"/>
      <w:szCs w:val="3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76F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val="de-DE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627B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0627B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customStyle="1" w:styleId="Blockquote">
    <w:name w:val="Blockquote"/>
    <w:basedOn w:val="Standard"/>
    <w:rsid w:val="0070627B"/>
    <w:pPr>
      <w:snapToGrid w:val="0"/>
      <w:spacing w:before="100" w:after="100"/>
      <w:ind w:left="360" w:right="360"/>
    </w:pPr>
    <w:rPr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0627B"/>
    <w:rPr>
      <w:color w:val="0000FF"/>
      <w:u w:val="single"/>
    </w:rPr>
  </w:style>
  <w:style w:type="paragraph" w:customStyle="1" w:styleId="Default">
    <w:name w:val="Default"/>
    <w:rsid w:val="00C178B2"/>
    <w:pPr>
      <w:autoSpaceDE w:val="0"/>
      <w:autoSpaceDN w:val="0"/>
      <w:adjustRightInd w:val="0"/>
      <w:spacing w:after="0" w:line="240" w:lineRule="auto"/>
    </w:pPr>
    <w:rPr>
      <w:rFonts w:ascii="Baskerville Com" w:hAnsi="Baskerville Com" w:cs="Baskerville Com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031C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B2DD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33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3359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3359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paragraph" w:styleId="Fuzeile">
    <w:name w:val="footer"/>
    <w:basedOn w:val="Standard"/>
    <w:link w:val="FuzeileZchn"/>
    <w:uiPriority w:val="99"/>
    <w:unhideWhenUsed/>
    <w:rsid w:val="00721A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1A7C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StandardWeb">
    <w:name w:val="Normal (Web)"/>
    <w:basedOn w:val="Standard"/>
    <w:uiPriority w:val="99"/>
    <w:unhideWhenUsed/>
    <w:rsid w:val="000060D7"/>
    <w:pPr>
      <w:spacing w:before="100" w:beforeAutospacing="1" w:after="100" w:afterAutospacing="1"/>
    </w:pPr>
    <w:rPr>
      <w:lang w:val="de-DE" w:eastAsia="de-DE"/>
    </w:rPr>
  </w:style>
  <w:style w:type="character" w:styleId="Fett">
    <w:name w:val="Strong"/>
    <w:basedOn w:val="Absatz-Standardschriftart"/>
    <w:uiPriority w:val="22"/>
    <w:qFormat/>
    <w:rsid w:val="000060D7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6DD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4650EB"/>
    <w:rPr>
      <w:rFonts w:ascii="Calibri" w:eastAsiaTheme="minorHAnsi" w:hAnsi="Calibri" w:cstheme="minorBidi"/>
      <w:kern w:val="2"/>
      <w:sz w:val="22"/>
      <w:szCs w:val="21"/>
      <w:lang w:val="de-DE" w:eastAsia="en-US"/>
      <w14:ligatures w14:val="standardContextual"/>
    </w:rPr>
  </w:style>
  <w:style w:type="character" w:customStyle="1" w:styleId="NurTextZchn">
    <w:name w:val="Nur Text Zchn"/>
    <w:basedOn w:val="Absatz-Standardschriftart"/>
    <w:link w:val="NurText"/>
    <w:uiPriority w:val="99"/>
    <w:rsid w:val="004650EB"/>
    <w:rPr>
      <w:rFonts w:ascii="Calibri" w:hAnsi="Calibri"/>
      <w:kern w:val="2"/>
      <w:szCs w:val="21"/>
      <w14:ligatures w14:val="standardContextual"/>
    </w:rPr>
  </w:style>
  <w:style w:type="paragraph" w:customStyle="1" w:styleId="pf0">
    <w:name w:val="pf0"/>
    <w:basedOn w:val="Standard"/>
    <w:rsid w:val="005750E2"/>
    <w:pPr>
      <w:spacing w:before="100" w:beforeAutospacing="1" w:after="100" w:afterAutospacing="1"/>
    </w:pPr>
    <w:rPr>
      <w:lang w:val="de-DE" w:eastAsia="de-DE"/>
    </w:rPr>
  </w:style>
  <w:style w:type="character" w:customStyle="1" w:styleId="cf01">
    <w:name w:val="cf01"/>
    <w:basedOn w:val="Absatz-Standardschriftart"/>
    <w:rsid w:val="005750E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5750E2"/>
    <w:rPr>
      <w:rFonts w:ascii="Segoe UI" w:hAnsi="Segoe UI" w:cs="Segoe UI" w:hint="default"/>
      <w:color w:val="FF0000"/>
      <w:sz w:val="18"/>
      <w:szCs w:val="18"/>
    </w:rPr>
  </w:style>
  <w:style w:type="paragraph" w:customStyle="1" w:styleId="lk-zwischentext">
    <w:name w:val="lk-zwischentext"/>
    <w:basedOn w:val="Standard"/>
    <w:rsid w:val="005776F1"/>
    <w:pPr>
      <w:spacing w:before="100" w:beforeAutospacing="1" w:after="100" w:afterAutospacing="1"/>
    </w:pPr>
    <w:rPr>
      <w:lang w:val="de-DE" w:eastAsia="de-DE"/>
    </w:rPr>
  </w:style>
  <w:style w:type="paragraph" w:customStyle="1" w:styleId="lk-text">
    <w:name w:val="lk-text"/>
    <w:basedOn w:val="Standard"/>
    <w:rsid w:val="005776F1"/>
    <w:pPr>
      <w:spacing w:before="100" w:beforeAutospacing="1" w:after="100" w:afterAutospacing="1"/>
    </w:pPr>
    <w:rPr>
      <w:lang w:val="de-DE" w:eastAsia="de-DE"/>
    </w:rPr>
  </w:style>
  <w:style w:type="paragraph" w:customStyle="1" w:styleId="articleleadtext">
    <w:name w:val="article__leadtext"/>
    <w:basedOn w:val="Standard"/>
    <w:rsid w:val="005776F1"/>
    <w:pPr>
      <w:spacing w:before="100" w:beforeAutospacing="1" w:after="100" w:afterAutospacing="1"/>
    </w:pPr>
    <w:rPr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76F1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cker-pr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echtler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8ABF-6810-410C-8681-53471AA5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Angelika Spechtler</cp:lastModifiedBy>
  <cp:revision>3</cp:revision>
  <cp:lastPrinted>2023-05-30T14:09:00Z</cp:lastPrinted>
  <dcterms:created xsi:type="dcterms:W3CDTF">2023-05-31T08:04:00Z</dcterms:created>
  <dcterms:modified xsi:type="dcterms:W3CDTF">2023-05-31T08:10:00Z</dcterms:modified>
</cp:coreProperties>
</file>